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00" w:rsidRPr="00AB7800" w:rsidRDefault="00AB7800" w:rsidP="0075751E">
      <w:pPr>
        <w:jc w:val="both"/>
        <w:rPr>
          <w:b/>
        </w:rPr>
      </w:pPr>
      <w:r w:rsidRPr="00AB7800">
        <w:rPr>
          <w:b/>
        </w:rPr>
        <w:t xml:space="preserve">To </w:t>
      </w:r>
      <w:r>
        <w:rPr>
          <w:b/>
        </w:rPr>
        <w:t xml:space="preserve">the </w:t>
      </w:r>
      <w:r w:rsidRPr="00AB7800">
        <w:rPr>
          <w:b/>
        </w:rPr>
        <w:t>Irish Political Review</w:t>
      </w:r>
    </w:p>
    <w:p w:rsidR="00507137" w:rsidRDefault="00507137" w:rsidP="00507137">
      <w:pPr>
        <w:jc w:val="both"/>
        <w:rPr>
          <w:b/>
        </w:rPr>
      </w:pPr>
      <w:r w:rsidRPr="00D420DD">
        <w:rPr>
          <w:b/>
        </w:rPr>
        <w:t>6 November 2020</w:t>
      </w:r>
      <w:r>
        <w:rPr>
          <w:b/>
        </w:rPr>
        <w:t xml:space="preserve"> </w:t>
      </w:r>
    </w:p>
    <w:p w:rsidR="004E56DD" w:rsidRPr="00D420DD" w:rsidRDefault="004E56DD" w:rsidP="004E56DD">
      <w:pPr>
        <w:spacing w:after="0" w:line="240" w:lineRule="auto"/>
        <w:rPr>
          <w:rFonts w:eastAsia="Times New Roman"/>
          <w:b/>
        </w:rPr>
      </w:pPr>
      <w:r w:rsidRPr="00D420DD">
        <w:rPr>
          <w:rFonts w:eastAsia="Times New Roman"/>
          <w:b/>
        </w:rPr>
        <w:t>athol-st@dircon.co.uk</w:t>
      </w:r>
    </w:p>
    <w:p w:rsidR="004E56DD" w:rsidRPr="004E56DD" w:rsidRDefault="004E56DD" w:rsidP="004E56DD">
      <w:pPr>
        <w:spacing w:after="0" w:line="240" w:lineRule="auto"/>
        <w:rPr>
          <w:rFonts w:eastAsia="Times New Roman"/>
        </w:rPr>
      </w:pPr>
    </w:p>
    <w:p w:rsidR="00F721DC" w:rsidRDefault="00EF75DF" w:rsidP="0075751E">
      <w:pPr>
        <w:jc w:val="both"/>
      </w:pPr>
      <w:proofErr w:type="gramStart"/>
      <w:r>
        <w:t>[</w:t>
      </w:r>
      <w:r w:rsidR="00507137" w:rsidRPr="008E5EA8">
        <w:t>Published with a Paul Hyde re</w:t>
      </w:r>
      <w:r w:rsidR="00C5352B" w:rsidRPr="008E5EA8">
        <w:t>ply in</w:t>
      </w:r>
      <w:r w:rsidR="00507137" w:rsidRPr="008E5EA8">
        <w:t xml:space="preserve"> IPR December 2020</w:t>
      </w:r>
      <w:r>
        <w:t>.</w:t>
      </w:r>
      <w:proofErr w:type="gramEnd"/>
      <w:r>
        <w:t xml:space="preserve"> </w:t>
      </w:r>
      <w:r w:rsidR="008E26DA" w:rsidRPr="008E5EA8">
        <w:t xml:space="preserve">I did not have access to Forces Records </w:t>
      </w:r>
      <w:r w:rsidR="008E5EA8" w:rsidRPr="008E5EA8">
        <w:t xml:space="preserve">beyond one page </w:t>
      </w:r>
      <w:r>
        <w:t xml:space="preserve">glimpse </w:t>
      </w:r>
      <w:r w:rsidR="008E26DA" w:rsidRPr="008E5EA8">
        <w:t xml:space="preserve">so my </w:t>
      </w:r>
      <w:r w:rsidR="00255DC5" w:rsidRPr="008E5EA8">
        <w:t>reference</w:t>
      </w:r>
      <w:r w:rsidR="008E26DA" w:rsidRPr="008E5EA8">
        <w:t xml:space="preserve"> to 1918 and HMS Violent was copied f</w:t>
      </w:r>
      <w:r w:rsidR="00255DC5" w:rsidRPr="008E5EA8">
        <w:t>rom</w:t>
      </w:r>
      <w:r w:rsidR="008E26DA" w:rsidRPr="008E5EA8">
        <w:t xml:space="preserve"> Hyde’s article</w:t>
      </w:r>
      <w:r w:rsidR="00255DC5" w:rsidRPr="008E5EA8">
        <w:t xml:space="preserve"> which he now disputes in relation to where </w:t>
      </w:r>
      <w:r w:rsidR="008E5EA8" w:rsidRPr="008E5EA8">
        <w:t>Clipperton</w:t>
      </w:r>
      <w:r w:rsidR="00255DC5" w:rsidRPr="008E5EA8">
        <w:t xml:space="preserve"> was in 1918</w:t>
      </w:r>
      <w:r w:rsidR="008E26DA" w:rsidRPr="008E5EA8">
        <w:t xml:space="preserve">. </w:t>
      </w:r>
      <w:r w:rsidR="008E5EA8" w:rsidRPr="008E5EA8">
        <w:t xml:space="preserve">“Since Clipperton was on the Queen Elizabeth in 1918, it follows that he was not </w:t>
      </w:r>
      <w:r>
        <w:t>on HMS Violent at the same time..</w:t>
      </w:r>
      <w:r w:rsidR="008E5EA8" w:rsidRPr="008E5EA8">
        <w:t xml:space="preserve">. </w:t>
      </w:r>
      <w:r w:rsidR="00F721DC">
        <w:t xml:space="preserve">This is not true as his service record lists several onshore establishments and vessels covering 1914 to 1920 </w:t>
      </w:r>
      <w:r w:rsidR="00F721DC" w:rsidRPr="00AE35B7">
        <w:rPr>
          <w:u w:val="single"/>
        </w:rPr>
        <w:t>wherein there is no mention whatsoever of HMS Violent.</w:t>
      </w:r>
      <w:r w:rsidR="00F721DC">
        <w:t>”</w:t>
      </w:r>
    </w:p>
    <w:p w:rsidR="00AE35B7" w:rsidRDefault="008E26DA" w:rsidP="00AE35B7">
      <w:pPr>
        <w:jc w:val="both"/>
      </w:pPr>
      <w:r w:rsidRPr="008E5EA8">
        <w:t>On closer inspection</w:t>
      </w:r>
      <w:r w:rsidR="008E5EA8">
        <w:t>,</w:t>
      </w:r>
      <w:r w:rsidRPr="008E5EA8">
        <w:t xml:space="preserve"> </w:t>
      </w:r>
      <w:r w:rsidR="008E5EA8" w:rsidRPr="008E5EA8">
        <w:t xml:space="preserve">this time </w:t>
      </w:r>
      <w:r w:rsidRPr="008E5EA8">
        <w:t>of the TNA recor</w:t>
      </w:r>
      <w:r w:rsidR="00255DC5" w:rsidRPr="008E5EA8">
        <w:t>d</w:t>
      </w:r>
      <w:r w:rsidRPr="008E5EA8">
        <w:t>s</w:t>
      </w:r>
      <w:r w:rsidR="008E5EA8" w:rsidRPr="008E5EA8">
        <w:t>,</w:t>
      </w:r>
      <w:r w:rsidRPr="008E5EA8">
        <w:t xml:space="preserve"> Clipperton was recorded as being </w:t>
      </w:r>
      <w:r w:rsidR="00255DC5" w:rsidRPr="008E5EA8">
        <w:t xml:space="preserve">on Queen Elizabeth from 1917 to February 1920 </w:t>
      </w:r>
      <w:r w:rsidR="008E5EA8" w:rsidRPr="008E5EA8">
        <w:t xml:space="preserve">where </w:t>
      </w:r>
      <w:r w:rsidR="00AE35B7" w:rsidRPr="008E5EA8">
        <w:t>on 1 March 1918</w:t>
      </w:r>
      <w:r w:rsidR="00AE35B7">
        <w:t xml:space="preserve"> </w:t>
      </w:r>
      <w:r w:rsidR="008E5EA8" w:rsidRPr="008E5EA8">
        <w:t>he was advanced to Leading Telegraphist. He was</w:t>
      </w:r>
      <w:r w:rsidR="00255DC5" w:rsidRPr="008E5EA8">
        <w:t xml:space="preserve"> </w:t>
      </w:r>
      <w:r w:rsidR="00F721DC">
        <w:t xml:space="preserve">indeed </w:t>
      </w:r>
      <w:r w:rsidRPr="008E5EA8">
        <w:t xml:space="preserve">on </w:t>
      </w:r>
      <w:r w:rsidR="008E5EA8">
        <w:t>‘</w:t>
      </w:r>
      <w:r w:rsidRPr="008E5EA8">
        <w:t>Columbine (Violent)</w:t>
      </w:r>
      <w:r w:rsidR="008E5EA8">
        <w:t>’</w:t>
      </w:r>
      <w:r w:rsidR="00255DC5" w:rsidRPr="008E5EA8">
        <w:t xml:space="preserve"> from 15 October 1920 to 2 August 1922</w:t>
      </w:r>
      <w:r w:rsidR="00AE35B7">
        <w:t>, contrary to Hyde’s certainty – ‘</w:t>
      </w:r>
      <w:r w:rsidR="00AE35B7" w:rsidRPr="00AE35B7">
        <w:t>no mention whatsoever</w:t>
      </w:r>
      <w:r w:rsidR="00AE35B7">
        <w:t>’</w:t>
      </w:r>
      <w:r w:rsidR="00255DC5" w:rsidRPr="008E5EA8">
        <w:t xml:space="preserve">. HMS Columbine was a naval base at Port Edgar on the Firth of Forth between 1917 and 1938. </w:t>
      </w:r>
      <w:r w:rsidR="00AE35B7">
        <w:t>‘</w:t>
      </w:r>
      <w:r w:rsidR="00255DC5" w:rsidRPr="008E5EA8">
        <w:t>Forces Records</w:t>
      </w:r>
      <w:r w:rsidR="00AE35B7">
        <w:t>’</w:t>
      </w:r>
      <w:r w:rsidR="00255DC5" w:rsidRPr="008E5EA8">
        <w:t xml:space="preserve"> </w:t>
      </w:r>
      <w:r w:rsidR="00AE35B7">
        <w:t xml:space="preserve">do </w:t>
      </w:r>
      <w:r w:rsidR="00255DC5" w:rsidRPr="008E5EA8">
        <w:t>indicate he was on ‘</w:t>
      </w:r>
      <w:proofErr w:type="spellStart"/>
      <w:r w:rsidR="00255DC5" w:rsidRPr="008E5EA8">
        <w:t>Hms</w:t>
      </w:r>
      <w:proofErr w:type="spellEnd"/>
      <w:r w:rsidR="00255DC5" w:rsidRPr="008E5EA8">
        <w:t xml:space="preserve"> Violent’ </w:t>
      </w:r>
      <w:r w:rsidR="008E5EA8" w:rsidRPr="008E5EA8">
        <w:t xml:space="preserve">in 1918 </w:t>
      </w:r>
      <w:r w:rsidR="00255DC5" w:rsidRPr="008E5EA8">
        <w:t xml:space="preserve">but that may be where he was when he received a </w:t>
      </w:r>
      <w:r w:rsidR="00AE35B7">
        <w:t xml:space="preserve">particular </w:t>
      </w:r>
      <w:r w:rsidR="00255DC5" w:rsidRPr="008E5EA8">
        <w:t xml:space="preserve">war medal. </w:t>
      </w:r>
      <w:r w:rsidR="000D3C94">
        <w:t xml:space="preserve">He became CPO </w:t>
      </w:r>
      <w:r w:rsidR="003F73B7">
        <w:t>(Chief Petty Officer)</w:t>
      </w:r>
      <w:r w:rsidR="00A55FBD">
        <w:t xml:space="preserve">, formerly PO, </w:t>
      </w:r>
      <w:r w:rsidR="000D3C94">
        <w:t>in April 1934 and was pensioned</w:t>
      </w:r>
      <w:r w:rsidR="003F73B7">
        <w:t xml:space="preserve"> on 27</w:t>
      </w:r>
      <w:r w:rsidR="000D3C94">
        <w:t xml:space="preserve"> December 1938</w:t>
      </w:r>
      <w:r w:rsidR="003F73B7">
        <w:t xml:space="preserve">. He was presented with the Royal Victorian Medal </w:t>
      </w:r>
      <w:r w:rsidR="00F721DC">
        <w:t>(Silver</w:t>
      </w:r>
      <w:r w:rsidR="00BE6CE5">
        <w:t xml:space="preserve">) 1 November </w:t>
      </w:r>
      <w:r w:rsidR="003F73B7">
        <w:t>1934</w:t>
      </w:r>
      <w:r w:rsidR="00F721DC">
        <w:t xml:space="preserve">. </w:t>
      </w:r>
      <w:r w:rsidR="00AE35B7">
        <w:t>“T</w:t>
      </w:r>
      <w:r w:rsidR="00AE35B7" w:rsidRPr="00AE35B7">
        <w:t>he medal has been historically used to recognise the service of police officers who work in protective services, gardeners, housekeepers, drivers, valets and other similar type staff. Non-commissioned members of the military may also be awarded the medal for services.</w:t>
      </w:r>
      <w:r w:rsidR="00AE35B7">
        <w:t xml:space="preserve"> (Wikip</w:t>
      </w:r>
      <w:bookmarkStart w:id="0" w:name="_GoBack"/>
      <w:bookmarkEnd w:id="0"/>
      <w:r w:rsidR="00AE35B7">
        <w:t xml:space="preserve">edia)” </w:t>
      </w:r>
      <w:r w:rsidR="00F721DC">
        <w:t>Also the</w:t>
      </w:r>
      <w:r w:rsidR="00BE6CE5">
        <w:t xml:space="preserve"> NGS (Naval General Service) Palestine Medal 26 January 1940</w:t>
      </w:r>
      <w:r w:rsidR="00BE6CE5" w:rsidRPr="00BE6CE5">
        <w:t xml:space="preserve"> </w:t>
      </w:r>
      <w:r w:rsidR="00BE6CE5">
        <w:t xml:space="preserve">clasp awarded for service </w:t>
      </w:r>
      <w:r w:rsidR="00F721DC">
        <w:t>during</w:t>
      </w:r>
      <w:r w:rsidR="00BE6CE5">
        <w:t xml:space="preserve"> the</w:t>
      </w:r>
      <w:r w:rsidR="00BE6CE5" w:rsidRPr="00BE6CE5">
        <w:t xml:space="preserve"> 1936</w:t>
      </w:r>
      <w:r w:rsidR="00F721DC">
        <w:t>-</w:t>
      </w:r>
      <w:r w:rsidR="00BE6CE5" w:rsidRPr="00BE6CE5">
        <w:t>39 Arab revolt in Palestine</w:t>
      </w:r>
      <w:r w:rsidR="00AE35B7">
        <w:t>. This re-engagement was something we both failed to mention</w:t>
      </w:r>
      <w:r w:rsidR="00F721DC">
        <w:t xml:space="preserve">. </w:t>
      </w:r>
      <w:r w:rsidR="00AE35B7">
        <w:t xml:space="preserve">The </w:t>
      </w:r>
      <w:r w:rsidR="00F721DC">
        <w:t>DSC not awarded more than 7 times between the wars and Clipperton only became warrant officer rank in 1934.</w:t>
      </w:r>
      <w:r w:rsidR="00AE35B7" w:rsidRPr="00AE35B7">
        <w:t xml:space="preserve"> </w:t>
      </w:r>
      <w:proofErr w:type="gramStart"/>
      <w:r w:rsidR="00AE35B7" w:rsidRPr="008E5EA8">
        <w:t>Another distinction without a d</w:t>
      </w:r>
      <w:r w:rsidR="00AE35B7">
        <w:t>ifference or piece of Hyde fact-</w:t>
      </w:r>
      <w:r w:rsidR="00AE35B7" w:rsidRPr="008E5EA8">
        <w:t>pedantry.</w:t>
      </w:r>
      <w:proofErr w:type="gramEnd"/>
      <w:r w:rsidR="00AE35B7">
        <w:t xml:space="preserve"> </w:t>
      </w:r>
      <w:r w:rsidR="00AE35B7">
        <w:t>]</w:t>
      </w:r>
    </w:p>
    <w:p w:rsidR="008E26DA" w:rsidRPr="008E5EA8" w:rsidRDefault="008E26DA" w:rsidP="0075751E">
      <w:pPr>
        <w:jc w:val="both"/>
      </w:pPr>
    </w:p>
    <w:p w:rsidR="00244308" w:rsidRDefault="0075751E" w:rsidP="0075751E">
      <w:pPr>
        <w:jc w:val="both"/>
      </w:pPr>
      <w:r>
        <w:t>Dear Editor,</w:t>
      </w:r>
    </w:p>
    <w:p w:rsidR="00946330" w:rsidRDefault="0009017C" w:rsidP="0075751E">
      <w:pPr>
        <w:jc w:val="both"/>
      </w:pPr>
      <w:r>
        <w:t xml:space="preserve">In his </w:t>
      </w:r>
      <w:r w:rsidR="004F2B20">
        <w:t xml:space="preserve">mammoth </w:t>
      </w:r>
      <w:r>
        <w:t>7-page article in November</w:t>
      </w:r>
      <w:r w:rsidR="00556A56">
        <w:t xml:space="preserve"> 2020</w:t>
      </w:r>
      <w:r>
        <w:t>’</w:t>
      </w:r>
      <w:r w:rsidR="002739D9">
        <w:t xml:space="preserve">s </w:t>
      </w:r>
      <w:r w:rsidR="002739D9" w:rsidRPr="00946330">
        <w:rPr>
          <w:i/>
        </w:rPr>
        <w:t>Irish Political Review</w:t>
      </w:r>
      <w:r w:rsidR="002739D9">
        <w:t xml:space="preserve"> </w:t>
      </w:r>
      <w:r w:rsidR="00556A56">
        <w:t xml:space="preserve">entitled </w:t>
      </w:r>
      <w:r w:rsidR="002739D9">
        <w:t>‘Insider Knowledge’</w:t>
      </w:r>
      <w:r w:rsidR="00946330">
        <w:t>,</w:t>
      </w:r>
      <w:r w:rsidR="002739D9">
        <w:t xml:space="preserve"> </w:t>
      </w:r>
      <w:r>
        <w:t>Paul Hyde inflates</w:t>
      </w:r>
      <w:r w:rsidR="00946330">
        <w:t xml:space="preserve"> a </w:t>
      </w:r>
      <w:r w:rsidR="004E0D24">
        <w:t>second-</w:t>
      </w:r>
      <w:r w:rsidR="00DE6436">
        <w:t xml:space="preserve">hand </w:t>
      </w:r>
      <w:r>
        <w:t>remark</w:t>
      </w:r>
      <w:r w:rsidR="003E6513">
        <w:t xml:space="preserve"> </w:t>
      </w:r>
      <w:r>
        <w:t xml:space="preserve">from </w:t>
      </w:r>
      <w:r w:rsidR="00946330">
        <w:t xml:space="preserve">one </w:t>
      </w:r>
      <w:r w:rsidR="00556A56">
        <w:t xml:space="preserve">Sidney </w:t>
      </w:r>
      <w:r w:rsidR="00DE6436">
        <w:t xml:space="preserve">R. </w:t>
      </w:r>
      <w:r w:rsidR="00556A56">
        <w:t>Clipperton</w:t>
      </w:r>
      <w:r w:rsidR="00946330">
        <w:t>,</w:t>
      </w:r>
      <w:r w:rsidR="00556A56">
        <w:t xml:space="preserve"> </w:t>
      </w:r>
      <w:r>
        <w:t xml:space="preserve">that </w:t>
      </w:r>
      <w:r w:rsidR="00556A56">
        <w:t xml:space="preserve">Captain </w:t>
      </w:r>
      <w:r>
        <w:t xml:space="preserve">Blinker Hall </w:t>
      </w:r>
      <w:r w:rsidR="003E6513">
        <w:t>of</w:t>
      </w:r>
      <w:r w:rsidR="005B6516">
        <w:t xml:space="preserve"> Naval Intelligence </w:t>
      </w:r>
      <w:r>
        <w:t>fabricated the Casement diaries</w:t>
      </w:r>
      <w:r w:rsidR="00556A56">
        <w:t xml:space="preserve">. </w:t>
      </w:r>
    </w:p>
    <w:p w:rsidR="00946330" w:rsidRDefault="00556A56" w:rsidP="0075751E">
      <w:pPr>
        <w:jc w:val="both"/>
      </w:pPr>
      <w:r>
        <w:t>His</w:t>
      </w:r>
      <w:r w:rsidR="0009017C">
        <w:t xml:space="preserve"> </w:t>
      </w:r>
      <w:r w:rsidR="003E6513">
        <w:t>‘</w:t>
      </w:r>
      <w:r w:rsidR="0009017C">
        <w:t>proof</w:t>
      </w:r>
      <w:r w:rsidR="003E6513">
        <w:t>’</w:t>
      </w:r>
      <w:r w:rsidR="0009017C">
        <w:t xml:space="preserve"> </w:t>
      </w:r>
      <w:r>
        <w:t xml:space="preserve">is a </w:t>
      </w:r>
      <w:r w:rsidR="00071411">
        <w:t xml:space="preserve">document listing Room 40 operatives </w:t>
      </w:r>
      <w:r w:rsidR="004E0D24">
        <w:t xml:space="preserve">- </w:t>
      </w:r>
      <w:r w:rsidR="00071411">
        <w:t>wherein Clipperton does not figure</w:t>
      </w:r>
      <w:r w:rsidR="004E0D24">
        <w:t xml:space="preserve"> -</w:t>
      </w:r>
      <w:r w:rsidR="00071411">
        <w:t xml:space="preserve"> </w:t>
      </w:r>
      <w:r w:rsidR="00946330">
        <w:t>a list</w:t>
      </w:r>
      <w:r w:rsidR="00071411">
        <w:t xml:space="preserve"> </w:t>
      </w:r>
      <w:r w:rsidR="00946330">
        <w:t xml:space="preserve">originating, </w:t>
      </w:r>
      <w:r>
        <w:t>according to Hyde</w:t>
      </w:r>
      <w:r w:rsidR="00946330">
        <w:t>,</w:t>
      </w:r>
      <w:r>
        <w:t xml:space="preserve"> </w:t>
      </w:r>
      <w:r w:rsidR="004E0D24">
        <w:t>from</w:t>
      </w:r>
      <w:r w:rsidR="00071411">
        <w:t xml:space="preserve"> Admiral</w:t>
      </w:r>
      <w:r>
        <w:t xml:space="preserve"> William</w:t>
      </w:r>
      <w:r w:rsidR="00071411">
        <w:t xml:space="preserve"> James</w:t>
      </w:r>
      <w:r>
        <w:t xml:space="preserve">, occasional deputy to </w:t>
      </w:r>
      <w:r w:rsidR="00946330">
        <w:t>Captain</w:t>
      </w:r>
      <w:r>
        <w:t xml:space="preserve"> Hall</w:t>
      </w:r>
      <w:r w:rsidR="00DE6436">
        <w:t>. It</w:t>
      </w:r>
      <w:r w:rsidR="00071411">
        <w:t xml:space="preserve"> </w:t>
      </w:r>
      <w:r w:rsidR="002739D9">
        <w:t>was typed</w:t>
      </w:r>
      <w:r w:rsidR="00071411">
        <w:t xml:space="preserve"> </w:t>
      </w:r>
      <w:r>
        <w:t xml:space="preserve">by Kevin MacDonnell </w:t>
      </w:r>
      <w:r w:rsidR="002739D9">
        <w:t>from his notes</w:t>
      </w:r>
      <w:r>
        <w:t xml:space="preserve"> of talking to Clipperton in 1965</w:t>
      </w:r>
      <w:r w:rsidR="00AB7800">
        <w:t>,</w:t>
      </w:r>
      <w:r w:rsidR="00DE6436">
        <w:t xml:space="preserve"> </w:t>
      </w:r>
      <w:r w:rsidR="004E0D24">
        <w:t>which</w:t>
      </w:r>
      <w:r w:rsidR="003E6513">
        <w:t xml:space="preserve"> </w:t>
      </w:r>
      <w:r w:rsidR="00DE6436">
        <w:t>in 1998</w:t>
      </w:r>
      <w:r w:rsidR="00AB7800">
        <w:t xml:space="preserve"> he</w:t>
      </w:r>
      <w:r w:rsidR="00D00EC8">
        <w:t xml:space="preserve"> </w:t>
      </w:r>
      <w:r w:rsidR="002739D9">
        <w:t>sent</w:t>
      </w:r>
      <w:r w:rsidR="00071411">
        <w:t xml:space="preserve"> to Angus Mitchell </w:t>
      </w:r>
      <w:r w:rsidR="002739D9">
        <w:t>whom he had</w:t>
      </w:r>
      <w:r>
        <w:t xml:space="preserve"> recently</w:t>
      </w:r>
      <w:r w:rsidR="002739D9">
        <w:t xml:space="preserve"> met</w:t>
      </w:r>
      <w:r>
        <w:t xml:space="preserve">. </w:t>
      </w:r>
    </w:p>
    <w:p w:rsidR="00071411" w:rsidRDefault="00556A56" w:rsidP="0075751E">
      <w:pPr>
        <w:jc w:val="both"/>
      </w:pPr>
      <w:r>
        <w:t xml:space="preserve">The </w:t>
      </w:r>
      <w:r w:rsidR="005B6516">
        <w:t>list</w:t>
      </w:r>
      <w:r w:rsidR="00071411">
        <w:t xml:space="preserve"> was headed</w:t>
      </w:r>
      <w:r w:rsidR="00946330">
        <w:t xml:space="preserve"> with the words</w:t>
      </w:r>
      <w:r w:rsidR="00DE6436">
        <w:t>,</w:t>
      </w:r>
      <w:r w:rsidR="00071411">
        <w:t xml:space="preserve"> </w:t>
      </w:r>
      <w:r w:rsidR="00B701A6">
        <w:t>“B. R. Clipperton MVO, DSC, RA eventually commanded H</w:t>
      </w:r>
      <w:r w:rsidR="00071411">
        <w:t>.</w:t>
      </w:r>
      <w:r w:rsidR="00B701A6">
        <w:t>M</w:t>
      </w:r>
      <w:r w:rsidR="00071411">
        <w:t>.</w:t>
      </w:r>
      <w:r w:rsidR="00B701A6">
        <w:t>S</w:t>
      </w:r>
      <w:r w:rsidR="00071411">
        <w:t>.</w:t>
      </w:r>
      <w:r w:rsidR="00B701A6">
        <w:t xml:space="preserve"> Violent”. </w:t>
      </w:r>
    </w:p>
    <w:p w:rsidR="00E46E31" w:rsidRDefault="00B701A6" w:rsidP="0075751E">
      <w:pPr>
        <w:jc w:val="both"/>
      </w:pPr>
      <w:r>
        <w:lastRenderedPageBreak/>
        <w:t>Th</w:t>
      </w:r>
      <w:r w:rsidR="00946330">
        <w:t>is</w:t>
      </w:r>
      <w:r>
        <w:t xml:space="preserve"> is trebly un</w:t>
      </w:r>
      <w:r w:rsidR="00946330">
        <w:t>convincing</w:t>
      </w:r>
      <w:r>
        <w:t xml:space="preserve">. The first initial </w:t>
      </w:r>
      <w:r w:rsidR="00556A56">
        <w:t>in th</w:t>
      </w:r>
      <w:r w:rsidR="00DE6436">
        <w:t>at</w:t>
      </w:r>
      <w:r w:rsidR="00946330">
        <w:t xml:space="preserve"> </w:t>
      </w:r>
      <w:r w:rsidR="00556A56">
        <w:t xml:space="preserve">heading </w:t>
      </w:r>
      <w:r>
        <w:t>is wrong as Paul acknowledges</w:t>
      </w:r>
      <w:r w:rsidR="00556A56">
        <w:t>,</w:t>
      </w:r>
      <w:r w:rsidR="00071411">
        <w:t xml:space="preserve"> while t</w:t>
      </w:r>
      <w:r>
        <w:t>he RA may be a mistake for RN</w:t>
      </w:r>
      <w:r w:rsidR="00E46E31">
        <w:t>.</w:t>
      </w:r>
      <w:r w:rsidR="00071411">
        <w:t xml:space="preserve"> However</w:t>
      </w:r>
      <w:r>
        <w:t xml:space="preserve"> the other two decorations are </w:t>
      </w:r>
      <w:r w:rsidR="00071411">
        <w:t xml:space="preserve">senior and quite </w:t>
      </w:r>
      <w:r>
        <w:t>distinctive</w:t>
      </w:r>
      <w:r w:rsidR="00E46E31">
        <w:t xml:space="preserve">. </w:t>
      </w:r>
      <w:r w:rsidR="00071411">
        <w:t>An</w:t>
      </w:r>
      <w:r w:rsidR="00950EEB">
        <w:t xml:space="preserve"> MVO </w:t>
      </w:r>
      <w:r w:rsidR="00071411">
        <w:t xml:space="preserve">is </w:t>
      </w:r>
      <w:r w:rsidR="00950EEB">
        <w:t>a personal award</w:t>
      </w:r>
      <w:r w:rsidR="00E46E31">
        <w:t xml:space="preserve"> from the </w:t>
      </w:r>
      <w:r w:rsidR="005B6516">
        <w:t>King</w:t>
      </w:r>
      <w:r w:rsidR="00071411">
        <w:t>.</w:t>
      </w:r>
      <w:r>
        <w:t xml:space="preserve"> </w:t>
      </w:r>
      <w:r w:rsidR="00071411" w:rsidRPr="00950EEB">
        <w:t>The Di</w:t>
      </w:r>
      <w:r w:rsidR="00071411">
        <w:t>stinguished Service Cross</w:t>
      </w:r>
      <w:r w:rsidR="00946330">
        <w:t xml:space="preserve"> (DSC)</w:t>
      </w:r>
      <w:r w:rsidR="00071411">
        <w:t xml:space="preserve"> </w:t>
      </w:r>
      <w:r w:rsidR="00946330">
        <w:t>was</w:t>
      </w:r>
      <w:r w:rsidR="00071411" w:rsidRPr="00950EEB">
        <w:t xml:space="preserve"> a military decoration awarded </w:t>
      </w:r>
      <w:r w:rsidR="00071411">
        <w:t xml:space="preserve">only </w:t>
      </w:r>
      <w:r w:rsidR="00071411" w:rsidRPr="00950EEB">
        <w:t>to officers</w:t>
      </w:r>
      <w:r w:rsidR="00071411">
        <w:t xml:space="preserve">. Clipperton retired </w:t>
      </w:r>
      <w:r w:rsidR="005B6516">
        <w:t xml:space="preserve">in 1938 </w:t>
      </w:r>
      <w:r w:rsidR="00071411">
        <w:t xml:space="preserve">as a </w:t>
      </w:r>
      <w:r w:rsidR="00E46E31">
        <w:t>c</w:t>
      </w:r>
      <w:r w:rsidR="00071411">
        <w:t>hief</w:t>
      </w:r>
      <w:r w:rsidR="00E46E31">
        <w:t xml:space="preserve"> p</w:t>
      </w:r>
      <w:r w:rsidR="00071411">
        <w:t xml:space="preserve">etty </w:t>
      </w:r>
      <w:r w:rsidR="00E46E31">
        <w:t>o</w:t>
      </w:r>
      <w:r w:rsidR="00071411">
        <w:t>fficer</w:t>
      </w:r>
      <w:r w:rsidR="00946330">
        <w:t>,</w:t>
      </w:r>
      <w:r w:rsidR="00071411">
        <w:t xml:space="preserve"> </w:t>
      </w:r>
      <w:r w:rsidR="00946330">
        <w:t xml:space="preserve">a rank equivalent to </w:t>
      </w:r>
      <w:r w:rsidR="00556A56">
        <w:t>sergeant major</w:t>
      </w:r>
      <w:r w:rsidR="00E46E31">
        <w:t xml:space="preserve">, </w:t>
      </w:r>
      <w:r w:rsidR="00DE6436">
        <w:t>and</w:t>
      </w:r>
      <w:r w:rsidR="00E46E31">
        <w:t xml:space="preserve"> could not have been </w:t>
      </w:r>
      <w:r w:rsidR="00DE6436">
        <w:t>so</w:t>
      </w:r>
      <w:r w:rsidR="00E46E31">
        <w:t xml:space="preserve"> decorated</w:t>
      </w:r>
      <w:r w:rsidR="00556A56">
        <w:t>.</w:t>
      </w:r>
      <w:r w:rsidR="00946330">
        <w:t xml:space="preserve"> </w:t>
      </w:r>
      <w:r w:rsidR="00DE6436">
        <w:t>Anyway, both</w:t>
      </w:r>
      <w:r w:rsidR="00E46E31">
        <w:t xml:space="preserve"> would have shown up in the ‘UK Naval, Medal and Awards Rolls’</w:t>
      </w:r>
      <w:r w:rsidR="00DE6436" w:rsidRPr="00DE6436">
        <w:t xml:space="preserve"> </w:t>
      </w:r>
      <w:r w:rsidR="00DE6436">
        <w:t>in Clipperton’s record</w:t>
      </w:r>
      <w:r w:rsidR="00E46E31">
        <w:t>. They don’t.</w:t>
      </w:r>
    </w:p>
    <w:p w:rsidR="00B701A6" w:rsidRDefault="00071411" w:rsidP="0075751E">
      <w:pPr>
        <w:jc w:val="both"/>
      </w:pPr>
      <w:r>
        <w:t xml:space="preserve">He </w:t>
      </w:r>
      <w:r w:rsidR="00C41417">
        <w:t xml:space="preserve">was a Leading Telegraphist on HMS Violent in 1918 when he was only </w:t>
      </w:r>
      <w:r w:rsidR="00A72C43">
        <w:t xml:space="preserve">20, not </w:t>
      </w:r>
      <w:r w:rsidR="00D00EC8">
        <w:t xml:space="preserve">then </w:t>
      </w:r>
      <w:r w:rsidR="00A72C43">
        <w:t>in command of the ship</w:t>
      </w:r>
      <w:r w:rsidR="00DE6436">
        <w:t>,</w:t>
      </w:r>
      <w:r w:rsidR="00A72C43">
        <w:t xml:space="preserve"> </w:t>
      </w:r>
      <w:r w:rsidR="00D00EC8">
        <w:t>nor</w:t>
      </w:r>
      <w:r w:rsidR="005B6516">
        <w:t xml:space="preserve"> </w:t>
      </w:r>
      <w:r w:rsidR="00DE6436">
        <w:t>later</w:t>
      </w:r>
      <w:r w:rsidR="00D00EC8">
        <w:t>,</w:t>
      </w:r>
      <w:r w:rsidR="00DE6436">
        <w:t xml:space="preserve"> </w:t>
      </w:r>
      <w:r w:rsidR="00D00EC8">
        <w:t>it not being</w:t>
      </w:r>
      <w:r w:rsidR="00AB7800">
        <w:t xml:space="preserve"> mentioned</w:t>
      </w:r>
      <w:r w:rsidR="00E46E31">
        <w:t xml:space="preserve"> in </w:t>
      </w:r>
      <w:r w:rsidR="005B6516">
        <w:t>‘</w:t>
      </w:r>
      <w:r w:rsidR="00E46E31">
        <w:t>Forces Records</w:t>
      </w:r>
      <w:r w:rsidR="005B6516">
        <w:t>’</w:t>
      </w:r>
      <w:r w:rsidR="00556A56">
        <w:t>,</w:t>
      </w:r>
      <w:r w:rsidR="00A72C43">
        <w:t xml:space="preserve"> as Hyde admits</w:t>
      </w:r>
      <w:r w:rsidR="00C41417">
        <w:t>.</w:t>
      </w:r>
      <w:r w:rsidR="00950EEB" w:rsidRPr="00950EEB">
        <w:t xml:space="preserve"> </w:t>
      </w:r>
      <w:r w:rsidR="008E0BCB">
        <w:t>B</w:t>
      </w:r>
      <w:r w:rsidR="00946330">
        <w:t>ut by</w:t>
      </w:r>
      <w:r w:rsidR="008E0BCB">
        <w:t xml:space="preserve"> twisted</w:t>
      </w:r>
      <w:r w:rsidR="00946330">
        <w:t xml:space="preserve">, circular </w:t>
      </w:r>
      <w:r w:rsidR="008E0BCB">
        <w:t xml:space="preserve">logic </w:t>
      </w:r>
      <w:r w:rsidR="00946330">
        <w:t>he</w:t>
      </w:r>
      <w:r w:rsidR="008E0BCB" w:rsidRPr="008E0BCB">
        <w:t xml:space="preserve"> </w:t>
      </w:r>
      <w:r w:rsidR="00E46E31">
        <w:t xml:space="preserve">also </w:t>
      </w:r>
      <w:r w:rsidR="008E0BCB">
        <w:t>writes</w:t>
      </w:r>
      <w:r w:rsidR="00E46E31">
        <w:t xml:space="preserve"> that, “</w:t>
      </w:r>
      <w:r w:rsidR="00E46E31" w:rsidRPr="00102C98">
        <w:rPr>
          <w:rFonts w:eastAsia="Times New Roman"/>
        </w:rPr>
        <w:t>The reference to HMS Violent refers to his command of that vessel, albeit perhaps nominal, as confirmed in the copy list obtained from Admiral James.</w:t>
      </w:r>
      <w:r w:rsidR="00E46E31">
        <w:rPr>
          <w:rFonts w:eastAsia="Times New Roman"/>
        </w:rPr>
        <w:t>”</w:t>
      </w:r>
    </w:p>
    <w:p w:rsidR="00E46E31" w:rsidRDefault="00E46E31" w:rsidP="00E46E31">
      <w:pPr>
        <w:jc w:val="both"/>
      </w:pPr>
      <w:r>
        <w:t>In the event</w:t>
      </w:r>
      <w:r w:rsidR="003E6513">
        <w:t>,</w:t>
      </w:r>
      <w:r>
        <w:t xml:space="preserve"> it all boils down to a remark in 1965 by someone who</w:t>
      </w:r>
      <w:r w:rsidR="008F1805">
        <w:t xml:space="preserve"> at best</w:t>
      </w:r>
      <w:r w:rsidR="00D00EC8">
        <w:t xml:space="preserve"> had</w:t>
      </w:r>
      <w:r>
        <w:t xml:space="preserve"> tenuous connections to Naval Intelligence</w:t>
      </w:r>
      <w:r w:rsidR="003E6513">
        <w:t>,</w:t>
      </w:r>
      <w:r>
        <w:t xml:space="preserve"> </w:t>
      </w:r>
      <w:r w:rsidR="00D00EC8">
        <w:t>indicating</w:t>
      </w:r>
      <w:r>
        <w:t xml:space="preserve"> Hall fabricated Casement’s diaries but who </w:t>
      </w:r>
      <w:r w:rsidR="00D00EC8">
        <w:t xml:space="preserve">added he was </w:t>
      </w:r>
      <w:r>
        <w:t xml:space="preserve">about to charge </w:t>
      </w:r>
      <w:r w:rsidR="005B6516">
        <w:t>his</w:t>
      </w:r>
      <w:r>
        <w:t xml:space="preserve"> son with homosexual offences</w:t>
      </w:r>
      <w:r w:rsidR="00DE6436">
        <w:t xml:space="preserve"> b</w:t>
      </w:r>
      <w:r>
        <w:t xml:space="preserve">efore he was killed </w:t>
      </w:r>
      <w:r w:rsidR="005B6516">
        <w:t xml:space="preserve">in </w:t>
      </w:r>
      <w:r w:rsidR="00D00EC8">
        <w:t xml:space="preserve">a </w:t>
      </w:r>
      <w:r w:rsidR="005B6516">
        <w:t xml:space="preserve">1942 </w:t>
      </w:r>
      <w:r>
        <w:t>German air raid</w:t>
      </w:r>
      <w:r w:rsidR="008F1805">
        <w:t xml:space="preserve"> in Aberdeen</w:t>
      </w:r>
      <w:r>
        <w:t xml:space="preserve">. </w:t>
      </w:r>
    </w:p>
    <w:p w:rsidR="00E46E31" w:rsidRDefault="00E46E31" w:rsidP="00E46E31">
      <w:pPr>
        <w:jc w:val="both"/>
      </w:pPr>
      <w:r>
        <w:t xml:space="preserve">There is a whiff </w:t>
      </w:r>
      <w:r w:rsidR="003E6513">
        <w:t xml:space="preserve">here </w:t>
      </w:r>
      <w:r>
        <w:t>of modern public health practitioners devoted to evidence-based medicine when we know they only seek out evidence t</w:t>
      </w:r>
      <w:r w:rsidR="005B6516">
        <w:t>hat</w:t>
      </w:r>
      <w:r>
        <w:t xml:space="preserve"> justif</w:t>
      </w:r>
      <w:r w:rsidR="005B6516">
        <w:t>ies</w:t>
      </w:r>
      <w:r>
        <w:t xml:space="preserve"> their existing opinions. In this case</w:t>
      </w:r>
      <w:r w:rsidR="005B6516">
        <w:t>,</w:t>
      </w:r>
      <w:r>
        <w:t xml:space="preserve"> Hyde believes he has proved all parties are</w:t>
      </w:r>
      <w:r w:rsidR="00D00EC8">
        <w:t xml:space="preserve"> otherwise</w:t>
      </w:r>
      <w:r>
        <w:t xml:space="preserve"> telling the truth and </w:t>
      </w:r>
      <w:r w:rsidR="00DE6436">
        <w:t xml:space="preserve">in </w:t>
      </w:r>
      <w:r w:rsidR="005B6516">
        <w:t xml:space="preserve">Clipperton’s case </w:t>
      </w:r>
      <w:r w:rsidR="00D00EC8">
        <w:t xml:space="preserve">he </w:t>
      </w:r>
      <w:r w:rsidR="005B6516">
        <w:t>had</w:t>
      </w:r>
      <w:r>
        <w:t xml:space="preserve"> the ability to be </w:t>
      </w:r>
      <w:r w:rsidR="003E6513">
        <w:t>aware</w:t>
      </w:r>
      <w:r>
        <w:t xml:space="preserve"> of fabrication</w:t>
      </w:r>
      <w:r w:rsidR="00DE6436">
        <w:t>. E</w:t>
      </w:r>
      <w:r>
        <w:t>rgo</w:t>
      </w:r>
      <w:r w:rsidR="00DE6436">
        <w:t>,</w:t>
      </w:r>
      <w:r>
        <w:t xml:space="preserve"> fabrication occurred.</w:t>
      </w:r>
    </w:p>
    <w:p w:rsidR="00E46E31" w:rsidRDefault="00E46E31" w:rsidP="00E46E31">
      <w:pPr>
        <w:jc w:val="both"/>
      </w:pPr>
      <w:r>
        <w:t xml:space="preserve">Paul makes </w:t>
      </w:r>
      <w:r w:rsidR="00DE6436">
        <w:t>much</w:t>
      </w:r>
      <w:r>
        <w:t xml:space="preserve"> of proving the likelihood that Kevin MacDonnell did speak to Clipperton, who then said what he said, but that is hardly worth bothering about when what Clipperton said was so insubstantial</w:t>
      </w:r>
      <w:r w:rsidR="003E6513">
        <w:t xml:space="preserve"> and unevidenced</w:t>
      </w:r>
      <w:r>
        <w:t>.</w:t>
      </w:r>
    </w:p>
    <w:p w:rsidR="00BD438A" w:rsidRDefault="00BD438A" w:rsidP="00BD438A">
      <w:pPr>
        <w:jc w:val="both"/>
      </w:pPr>
      <w:r>
        <w:t xml:space="preserve">On a couple of points I can confirm Hyde’s </w:t>
      </w:r>
      <w:r w:rsidR="00DE6436">
        <w:t>speculations</w:t>
      </w:r>
      <w:r>
        <w:t xml:space="preserve">, ‘Essie’ in Hall’s letter on the death of his son was Blinker's wife, Ethel Abney, the mother of their three children. The ‘Mary’ </w:t>
      </w:r>
      <w:r w:rsidR="005B6516">
        <w:t xml:space="preserve">mentioned </w:t>
      </w:r>
      <w:r>
        <w:t>was indeed divorced from their son</w:t>
      </w:r>
      <w:r w:rsidR="00D00EC8">
        <w:t>,</w:t>
      </w:r>
      <w:r>
        <w:t xml:space="preserve"> John Abney Hall</w:t>
      </w:r>
      <w:r w:rsidR="00D00EC8">
        <w:t>,</w:t>
      </w:r>
      <w:r>
        <w:t xml:space="preserve"> so Blinker was effectively his young grandson’s nearest Hall relative and had therefore to arrange </w:t>
      </w:r>
      <w:r w:rsidR="008F1805">
        <w:t>John’s</w:t>
      </w:r>
      <w:r>
        <w:t xml:space="preserve"> burial.</w:t>
      </w:r>
    </w:p>
    <w:p w:rsidR="0075751E" w:rsidRDefault="0075751E" w:rsidP="0075751E">
      <w:pPr>
        <w:jc w:val="both"/>
      </w:pPr>
      <w:r>
        <w:t>Hyde seems unaware that a new biography</w:t>
      </w:r>
      <w:r w:rsidR="00DE6436">
        <w:t>,</w:t>
      </w:r>
      <w:r>
        <w:t xml:space="preserve"> </w:t>
      </w:r>
      <w:r w:rsidR="00DE6436" w:rsidRPr="00E20799">
        <w:rPr>
          <w:i/>
        </w:rPr>
        <w:t>'Blinker' Hall – Spymaster</w:t>
      </w:r>
      <w:r w:rsidR="00DE6436">
        <w:rPr>
          <w:i/>
        </w:rPr>
        <w:t>,</w:t>
      </w:r>
      <w:r>
        <w:t xml:space="preserve"> </w:t>
      </w:r>
      <w:r w:rsidR="00DE6436">
        <w:t xml:space="preserve">written by </w:t>
      </w:r>
      <w:r w:rsidR="00DE6436" w:rsidRPr="00E20799">
        <w:t>David R</w:t>
      </w:r>
      <w:r w:rsidR="00DE6436">
        <w:t xml:space="preserve">amsay </w:t>
      </w:r>
      <w:r w:rsidR="00BD438A">
        <w:t>was</w:t>
      </w:r>
      <w:r>
        <w:t xml:space="preserve"> published </w:t>
      </w:r>
      <w:r w:rsidR="00BD438A">
        <w:t>in 2008</w:t>
      </w:r>
      <w:r w:rsidRPr="00E20799">
        <w:t xml:space="preserve">, </w:t>
      </w:r>
      <w:r w:rsidR="00BD438A">
        <w:t xml:space="preserve">although </w:t>
      </w:r>
      <w:r w:rsidR="005B6516">
        <w:t xml:space="preserve">as </w:t>
      </w:r>
      <w:r w:rsidR="00BD438A">
        <w:t xml:space="preserve">I </w:t>
      </w:r>
      <w:r w:rsidR="005B6516">
        <w:t xml:space="preserve">wrote in my </w:t>
      </w:r>
      <w:r w:rsidR="00D00EC8">
        <w:t xml:space="preserve">book’s </w:t>
      </w:r>
      <w:r w:rsidR="005B6516">
        <w:t>3</w:t>
      </w:r>
      <w:r w:rsidR="005B6516" w:rsidRPr="005B6516">
        <w:rPr>
          <w:vertAlign w:val="superscript"/>
        </w:rPr>
        <w:t>rd</w:t>
      </w:r>
      <w:r w:rsidR="005B6516">
        <w:t xml:space="preserve"> </w:t>
      </w:r>
      <w:r w:rsidR="00DE6436">
        <w:t>edition</w:t>
      </w:r>
      <w:r w:rsidR="00BD438A">
        <w:t xml:space="preserve"> it was something of a </w:t>
      </w:r>
      <w:r w:rsidRPr="00E20799">
        <w:t xml:space="preserve">hagiography with </w:t>
      </w:r>
      <w:r w:rsidR="00BD438A">
        <w:t xml:space="preserve">a </w:t>
      </w:r>
      <w:r w:rsidRPr="00E20799">
        <w:t>less than accurate segment on Casement.</w:t>
      </w:r>
    </w:p>
    <w:p w:rsidR="00B701A6" w:rsidRDefault="00B701A6" w:rsidP="0075751E">
      <w:pPr>
        <w:jc w:val="both"/>
      </w:pPr>
      <w:r>
        <w:t>I had come across the Clipperton material in the NLI and wrote this</w:t>
      </w:r>
      <w:r w:rsidR="00D00EC8">
        <w:t xml:space="preserve"> in 2002</w:t>
      </w:r>
      <w:r>
        <w:t xml:space="preserve">: </w:t>
      </w:r>
      <w:r w:rsidR="00DE6436">
        <w:t>“</w:t>
      </w:r>
      <w:r>
        <w:t xml:space="preserve">When de Valera was told, third-hand, in 1966, of one Commander Clipperton who could attest to Naval Intelligence fabrication (by Blinker Hall), he wisely replied </w:t>
      </w:r>
      <w:r w:rsidR="00DE6436">
        <w:t>‘</w:t>
      </w:r>
      <w:r>
        <w:t>the important thing is to get some positive proof. Nothing else will suffice.</w:t>
      </w:r>
      <w:r w:rsidR="00DE6436">
        <w:t>’</w:t>
      </w:r>
      <w:r>
        <w:t xml:space="preserve">” </w:t>
      </w:r>
      <w:r w:rsidR="00D00EC8">
        <w:t xml:space="preserve">None appeared. </w:t>
      </w:r>
      <w:r>
        <w:t xml:space="preserve">(NLI </w:t>
      </w:r>
      <w:r w:rsidR="00D00EC8">
        <w:t xml:space="preserve">MS </w:t>
      </w:r>
      <w:r>
        <w:t>18</w:t>
      </w:r>
      <w:r w:rsidR="00D00EC8">
        <w:t>776)</w:t>
      </w:r>
    </w:p>
    <w:p w:rsidR="00BD438A" w:rsidRDefault="005B6516" w:rsidP="00BD438A">
      <w:pPr>
        <w:jc w:val="both"/>
      </w:pPr>
      <w:r>
        <w:t>Clipperton's story that “</w:t>
      </w:r>
      <w:r w:rsidR="00BD438A">
        <w:t xml:space="preserve">much later on in the last war Intelligence put me on the job of bringing a charge against Hall's son who was mixed up with </w:t>
      </w:r>
      <w:r>
        <w:t>a group of other young officers”</w:t>
      </w:r>
      <w:r w:rsidR="00BD438A">
        <w:t xml:space="preserve"> and which involved phone tapping is all wrong for several reasons. Lt. Commander </w:t>
      </w:r>
      <w:r w:rsidR="00915726">
        <w:t xml:space="preserve">John </w:t>
      </w:r>
      <w:r w:rsidR="00BD438A">
        <w:t xml:space="preserve">Hall was 44 and not 'young'; he was based </w:t>
      </w:r>
      <w:r w:rsidR="008F1805">
        <w:t xml:space="preserve">far away </w:t>
      </w:r>
      <w:r w:rsidR="00BD438A">
        <w:t>in Aberdeen</w:t>
      </w:r>
      <w:r w:rsidR="00915726">
        <w:t xml:space="preserve"> when killed</w:t>
      </w:r>
      <w:r w:rsidR="00BD438A">
        <w:t xml:space="preserve">; </w:t>
      </w:r>
      <w:r w:rsidR="00915726">
        <w:t xml:space="preserve">and </w:t>
      </w:r>
      <w:r w:rsidR="00BD438A">
        <w:t xml:space="preserve">hunting down </w:t>
      </w:r>
      <w:r w:rsidR="00BD438A">
        <w:lastRenderedPageBreak/>
        <w:t xml:space="preserve">gay sailors would have been a naval </w:t>
      </w:r>
      <w:r w:rsidR="00915726">
        <w:t xml:space="preserve">or possibly civilian </w:t>
      </w:r>
      <w:r w:rsidR="00BD438A">
        <w:t>police job</w:t>
      </w:r>
      <w:r w:rsidR="00915726">
        <w:t xml:space="preserve"> yet</w:t>
      </w:r>
      <w:r w:rsidR="00BD438A">
        <w:t xml:space="preserve"> Clipperton was in the Home Guard </w:t>
      </w:r>
      <w:r w:rsidR="00AB7800">
        <w:t xml:space="preserve">in the south of England </w:t>
      </w:r>
      <w:r w:rsidR="00BD438A">
        <w:t>during the war</w:t>
      </w:r>
      <w:r w:rsidR="00AB7800">
        <w:t>,</w:t>
      </w:r>
      <w:r w:rsidR="008A43E7">
        <w:t xml:space="preserve"> </w:t>
      </w:r>
      <w:r w:rsidR="00BD438A">
        <w:t xml:space="preserve">not </w:t>
      </w:r>
      <w:r w:rsidR="00915726">
        <w:t>the police or intelligence</w:t>
      </w:r>
      <w:r w:rsidR="00BD438A">
        <w:t xml:space="preserve">. </w:t>
      </w:r>
    </w:p>
    <w:p w:rsidR="00DE6436" w:rsidRDefault="00DE6436" w:rsidP="00DE6436">
      <w:pPr>
        <w:jc w:val="both"/>
      </w:pPr>
      <w:r>
        <w:t>The only mystery is why Clipperton should have been so aware of the death of Hall’s son.</w:t>
      </w:r>
    </w:p>
    <w:p w:rsidR="00B701A6" w:rsidRDefault="00B701A6" w:rsidP="0075751E">
      <w:pPr>
        <w:jc w:val="both"/>
      </w:pPr>
      <w:r>
        <w:t xml:space="preserve">That Hyde on the strength of his legalistic and mechanical deductions can announce there is </w:t>
      </w:r>
      <w:r w:rsidR="0075751E">
        <w:t>“</w:t>
      </w:r>
      <w:r>
        <w:t>no reasonable doubt that the Black Diaries were fabricated and that Hall was the mastermind behind the plot</w:t>
      </w:r>
      <w:r w:rsidR="0075751E">
        <w:t>”</w:t>
      </w:r>
      <w:r>
        <w:t xml:space="preserve"> is masterful nonsense.</w:t>
      </w:r>
    </w:p>
    <w:p w:rsidR="004E0D24" w:rsidRDefault="005C5EE7" w:rsidP="0075751E">
      <w:pPr>
        <w:jc w:val="both"/>
      </w:pPr>
      <w:r>
        <w:t>The words of George Bernard Shaw in a 193</w:t>
      </w:r>
      <w:r w:rsidR="004E0D24">
        <w:t>4</w:t>
      </w:r>
      <w:r>
        <w:t xml:space="preserve"> letter to </w:t>
      </w:r>
      <w:r w:rsidR="004E0D24">
        <w:t xml:space="preserve">Gertrude Parry, Casement’s cousin, </w:t>
      </w:r>
      <w:r w:rsidR="008A43E7">
        <w:t xml:space="preserve">on similar efforts </w:t>
      </w:r>
      <w:r w:rsidR="004E0D24">
        <w:t>are advice that should be followed:</w:t>
      </w:r>
      <w:r>
        <w:t xml:space="preserve"> </w:t>
      </w:r>
      <w:r w:rsidRPr="005C5EE7">
        <w:t>“</w:t>
      </w:r>
      <w:r>
        <w:t>I have read Dr Maloney’s book</w:t>
      </w:r>
      <w:r w:rsidR="004E0D24">
        <w:t xml:space="preserve"> (</w:t>
      </w:r>
      <w:r w:rsidR="004E0D24" w:rsidRPr="004E0D24">
        <w:rPr>
          <w:i/>
        </w:rPr>
        <w:t>The Forged Casement Diaries</w:t>
      </w:r>
      <w:r w:rsidR="004E0D24">
        <w:t>)</w:t>
      </w:r>
      <w:r>
        <w:t xml:space="preserve">. </w:t>
      </w:r>
      <w:r w:rsidRPr="005C5EE7">
        <w:t>It is a monument of zealous industry; but it does not clear the ground: it rather overcrowds it. It takes more trouble to put the British Government in the wrong than to put Roger in the right</w:t>
      </w:r>
      <w:r w:rsidR="004E0D24">
        <w:t xml:space="preserve">.” </w:t>
      </w:r>
    </w:p>
    <w:p w:rsidR="004E0D24" w:rsidRDefault="008A43E7" w:rsidP="0075751E">
      <w:pPr>
        <w:jc w:val="both"/>
      </w:pPr>
      <w:r>
        <w:t xml:space="preserve">Maloney, he wrote, </w:t>
      </w:r>
      <w:r w:rsidR="004E0D24">
        <w:t xml:space="preserve">uses Casement “as a stick to beat a regime which has been extinguished by the establishment of an Irish Free State, and which is consequently regarded by the reading public as a back number. </w:t>
      </w:r>
      <w:r w:rsidR="005C5EE7" w:rsidRPr="005C5EE7">
        <w:t>The book that is needed to rehabilitate Roger must be written on a carefully cleaned slate. Dr Maloney has written his on one crowded with old sums.”</w:t>
      </w:r>
      <w:r w:rsidR="00D00EC8">
        <w:t xml:space="preserve"> (NLI </w:t>
      </w:r>
      <w:r>
        <w:t xml:space="preserve">MS </w:t>
      </w:r>
      <w:r w:rsidR="00D00EC8">
        <w:t>17601-12-3)</w:t>
      </w:r>
      <w:r w:rsidR="005C5EE7">
        <w:t xml:space="preserve"> </w:t>
      </w:r>
    </w:p>
    <w:p w:rsidR="008A43E7" w:rsidRDefault="00616140" w:rsidP="0075751E">
      <w:pPr>
        <w:jc w:val="both"/>
      </w:pPr>
      <w:r>
        <w:t>Regards</w:t>
      </w:r>
    </w:p>
    <w:p w:rsidR="003E47F2" w:rsidRPr="003E47F2" w:rsidRDefault="005B6516" w:rsidP="0075751E">
      <w:pPr>
        <w:jc w:val="both"/>
      </w:pPr>
      <w:r w:rsidRPr="003E47F2">
        <w:t xml:space="preserve">Jeffrey Dudgeon </w:t>
      </w:r>
    </w:p>
    <w:p w:rsidR="005B6516" w:rsidRDefault="005B6516" w:rsidP="0075751E">
      <w:pPr>
        <w:jc w:val="both"/>
        <w:rPr>
          <w:b/>
        </w:rPr>
      </w:pPr>
      <w:r w:rsidRPr="003E47F2">
        <w:rPr>
          <w:b/>
        </w:rPr>
        <w:t>(</w:t>
      </w:r>
      <w:r w:rsidR="003E47F2" w:rsidRPr="003E47F2">
        <w:rPr>
          <w:b/>
        </w:rPr>
        <w:t>Author</w:t>
      </w:r>
      <w:r w:rsidRPr="003E47F2">
        <w:rPr>
          <w:b/>
        </w:rPr>
        <w:t xml:space="preserve"> of </w:t>
      </w:r>
      <w:r w:rsidRPr="003E47F2">
        <w:rPr>
          <w:b/>
          <w:i/>
        </w:rPr>
        <w:t>Roger Casement:</w:t>
      </w:r>
      <w:r w:rsidR="00C633C8" w:rsidRPr="003E47F2">
        <w:rPr>
          <w:b/>
          <w:i/>
        </w:rPr>
        <w:t xml:space="preserve"> The Black Diaries - With a Study of his Background, Sexuality, and Irish Political Life</w:t>
      </w:r>
      <w:r w:rsidRPr="003E47F2">
        <w:rPr>
          <w:b/>
        </w:rPr>
        <w:t>)</w:t>
      </w:r>
    </w:p>
    <w:p w:rsidR="006876EC" w:rsidRDefault="006876EC" w:rsidP="0075751E">
      <w:pPr>
        <w:jc w:val="both"/>
        <w:rPr>
          <w:b/>
        </w:rPr>
      </w:pPr>
    </w:p>
    <w:p w:rsidR="00F8205A" w:rsidRPr="00F8205A" w:rsidRDefault="00F8205A" w:rsidP="0075751E">
      <w:pPr>
        <w:jc w:val="both"/>
        <w:rPr>
          <w:sz w:val="20"/>
          <w:szCs w:val="20"/>
        </w:rPr>
      </w:pPr>
      <w:r w:rsidRPr="00F8205A">
        <w:rPr>
          <w:sz w:val="20"/>
          <w:szCs w:val="20"/>
        </w:rPr>
        <w:t>[See P150 Eamon de Valera Papers UCD – correspondence   between   President   de   Valera   and   Kevin   McDonnell</w:t>
      </w:r>
      <w:r w:rsidR="006876EC">
        <w:rPr>
          <w:sz w:val="20"/>
          <w:szCs w:val="20"/>
        </w:rPr>
        <w:t>,</w:t>
      </w:r>
      <w:r w:rsidRPr="00F8205A">
        <w:rPr>
          <w:sz w:val="20"/>
          <w:szCs w:val="20"/>
        </w:rPr>
        <w:t xml:space="preserve"> [MacDonnell]   London  on  McDonnell’s  discovery  that  the  ‘Tricolour  flag  that  flew  over  the  GPO  during  Easter  Week  is  in  the  vaults  of  the  Imperial  War  Museum’  and  his  suggestion  that  an  official  request  be  made  for  its  return;  and  disclosures  about the fabrication of the Casement diaries–‘I was informed by an ex-British  Naval  Intelligence  source,  whose  name  I  cannot  reveal,  that  the  Casement Diaries were fabricated by his chief, Admiral Hall. He has had the matter on his conscience ever since and though he has great respect for Hall in all other ways he feels this was an evil piece of work’ (7–22 January 1966, 4 items, 1p each).]</w:t>
      </w:r>
    </w:p>
    <w:sectPr w:rsidR="00F8205A" w:rsidRPr="00F82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6D"/>
    <w:rsid w:val="0004116D"/>
    <w:rsid w:val="00071411"/>
    <w:rsid w:val="0009017C"/>
    <w:rsid w:val="000D3C94"/>
    <w:rsid w:val="00147F92"/>
    <w:rsid w:val="001C3279"/>
    <w:rsid w:val="0021542D"/>
    <w:rsid w:val="002218E0"/>
    <w:rsid w:val="00244308"/>
    <w:rsid w:val="00255DC5"/>
    <w:rsid w:val="002739D9"/>
    <w:rsid w:val="00293659"/>
    <w:rsid w:val="003C16BB"/>
    <w:rsid w:val="003E47F2"/>
    <w:rsid w:val="003E6513"/>
    <w:rsid w:val="003F73B7"/>
    <w:rsid w:val="004E0D24"/>
    <w:rsid w:val="004E56DD"/>
    <w:rsid w:val="004F2B20"/>
    <w:rsid w:val="00507137"/>
    <w:rsid w:val="00556A56"/>
    <w:rsid w:val="005B6516"/>
    <w:rsid w:val="005C5EE7"/>
    <w:rsid w:val="00610CB1"/>
    <w:rsid w:val="00616140"/>
    <w:rsid w:val="00680B71"/>
    <w:rsid w:val="006876EC"/>
    <w:rsid w:val="0075751E"/>
    <w:rsid w:val="008355EB"/>
    <w:rsid w:val="008A43E7"/>
    <w:rsid w:val="008B69E9"/>
    <w:rsid w:val="008E0BCB"/>
    <w:rsid w:val="008E26DA"/>
    <w:rsid w:val="008E5EA8"/>
    <w:rsid w:val="008F1805"/>
    <w:rsid w:val="00915726"/>
    <w:rsid w:val="00946330"/>
    <w:rsid w:val="00950EEB"/>
    <w:rsid w:val="00A55FBD"/>
    <w:rsid w:val="00A72C43"/>
    <w:rsid w:val="00AB7800"/>
    <w:rsid w:val="00AE35B7"/>
    <w:rsid w:val="00B701A6"/>
    <w:rsid w:val="00BD438A"/>
    <w:rsid w:val="00BE6CE5"/>
    <w:rsid w:val="00C1000E"/>
    <w:rsid w:val="00C41417"/>
    <w:rsid w:val="00C5352B"/>
    <w:rsid w:val="00C633C8"/>
    <w:rsid w:val="00D00EC8"/>
    <w:rsid w:val="00D420DD"/>
    <w:rsid w:val="00D847B3"/>
    <w:rsid w:val="00DE6436"/>
    <w:rsid w:val="00E20799"/>
    <w:rsid w:val="00E46E31"/>
    <w:rsid w:val="00E47916"/>
    <w:rsid w:val="00EF75DF"/>
    <w:rsid w:val="00F57BDB"/>
    <w:rsid w:val="00F721DC"/>
    <w:rsid w:val="00F8205A"/>
    <w:rsid w:val="00FE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80772">
      <w:bodyDiv w:val="1"/>
      <w:marLeft w:val="0"/>
      <w:marRight w:val="0"/>
      <w:marTop w:val="0"/>
      <w:marBottom w:val="0"/>
      <w:divBdr>
        <w:top w:val="none" w:sz="0" w:space="0" w:color="auto"/>
        <w:left w:val="none" w:sz="0" w:space="0" w:color="auto"/>
        <w:bottom w:val="none" w:sz="0" w:space="0" w:color="auto"/>
        <w:right w:val="none" w:sz="0" w:space="0" w:color="auto"/>
      </w:divBdr>
      <w:divsChild>
        <w:div w:id="565144899">
          <w:marLeft w:val="0"/>
          <w:marRight w:val="0"/>
          <w:marTop w:val="0"/>
          <w:marBottom w:val="0"/>
          <w:divBdr>
            <w:top w:val="none" w:sz="0" w:space="0" w:color="auto"/>
            <w:left w:val="none" w:sz="0" w:space="0" w:color="auto"/>
            <w:bottom w:val="none" w:sz="0" w:space="0" w:color="auto"/>
            <w:right w:val="none" w:sz="0" w:space="0" w:color="auto"/>
          </w:divBdr>
          <w:divsChild>
            <w:div w:id="590552550">
              <w:marLeft w:val="0"/>
              <w:marRight w:val="0"/>
              <w:marTop w:val="0"/>
              <w:marBottom w:val="0"/>
              <w:divBdr>
                <w:top w:val="none" w:sz="0" w:space="0" w:color="auto"/>
                <w:left w:val="none" w:sz="0" w:space="0" w:color="auto"/>
                <w:bottom w:val="none" w:sz="0" w:space="0" w:color="auto"/>
                <w:right w:val="none" w:sz="0" w:space="0" w:color="auto"/>
              </w:divBdr>
              <w:divsChild>
                <w:div w:id="4500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1141</TotalTime>
  <Pages>1</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46</cp:revision>
  <cp:lastPrinted>2020-11-07T11:50:00Z</cp:lastPrinted>
  <dcterms:created xsi:type="dcterms:W3CDTF">2020-10-31T16:28:00Z</dcterms:created>
  <dcterms:modified xsi:type="dcterms:W3CDTF">2020-12-05T20:16:00Z</dcterms:modified>
</cp:coreProperties>
</file>