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80" w:rsidRPr="00990C43" w:rsidRDefault="00E05780" w:rsidP="00E05780">
      <w:pPr>
        <w:autoSpaceDE w:val="0"/>
        <w:autoSpaceDN w:val="0"/>
        <w:adjustRightInd w:val="0"/>
        <w:spacing w:after="0" w:line="240" w:lineRule="auto"/>
        <w:rPr>
          <w:b/>
        </w:rPr>
      </w:pPr>
      <w:proofErr w:type="gramStart"/>
      <w:r w:rsidRPr="00990C43">
        <w:rPr>
          <w:b/>
        </w:rPr>
        <w:t>?New</w:t>
      </w:r>
      <w:proofErr w:type="gramEnd"/>
      <w:r w:rsidRPr="00990C43">
        <w:rPr>
          <w:b/>
        </w:rPr>
        <w:t xml:space="preserve"> York Times (NYM)</w:t>
      </w:r>
      <w:bookmarkStart w:id="0" w:name="_GoBack"/>
      <w:bookmarkEnd w:id="0"/>
    </w:p>
    <w:p w:rsidR="00E05780" w:rsidRPr="00990C43" w:rsidRDefault="00E05780" w:rsidP="00E05780">
      <w:pPr>
        <w:autoSpaceDE w:val="0"/>
        <w:autoSpaceDN w:val="0"/>
        <w:adjustRightInd w:val="0"/>
        <w:spacing w:after="0" w:line="240" w:lineRule="auto"/>
        <w:rPr>
          <w:b/>
        </w:rPr>
      </w:pPr>
    </w:p>
    <w:p w:rsidR="00E05780" w:rsidRPr="00990C43" w:rsidRDefault="00990C43" w:rsidP="00E05780">
      <w:pPr>
        <w:autoSpaceDE w:val="0"/>
        <w:autoSpaceDN w:val="0"/>
        <w:adjustRightInd w:val="0"/>
        <w:spacing w:after="0" w:line="240" w:lineRule="auto"/>
        <w:rPr>
          <w:b/>
        </w:rPr>
      </w:pPr>
      <w:r w:rsidRPr="00990C43">
        <w:rPr>
          <w:b/>
        </w:rPr>
        <w:t>14 January 1945</w:t>
      </w:r>
    </w:p>
    <w:p w:rsidR="00E05780" w:rsidRPr="00990C43" w:rsidRDefault="00E05780" w:rsidP="00E05780">
      <w:pPr>
        <w:autoSpaceDE w:val="0"/>
        <w:autoSpaceDN w:val="0"/>
        <w:adjustRightInd w:val="0"/>
        <w:spacing w:after="0" w:line="240" w:lineRule="auto"/>
      </w:pPr>
    </w:p>
    <w:p w:rsidR="00990C43" w:rsidRDefault="00990C43" w:rsidP="00E05780">
      <w:pPr>
        <w:autoSpaceDE w:val="0"/>
        <w:autoSpaceDN w:val="0"/>
        <w:adjustRightInd w:val="0"/>
        <w:spacing w:after="0" w:line="240" w:lineRule="auto"/>
      </w:pPr>
    </w:p>
    <w:p w:rsidR="00990C43" w:rsidRPr="00990C43" w:rsidRDefault="00E05780" w:rsidP="00990C43">
      <w:pPr>
        <w:autoSpaceDE w:val="0"/>
        <w:autoSpaceDN w:val="0"/>
        <w:adjustRightInd w:val="0"/>
        <w:spacing w:after="0" w:line="240" w:lineRule="auto"/>
        <w:jc w:val="both"/>
      </w:pPr>
      <w:r w:rsidRPr="00990C43">
        <w:t>St. John Gaffney, Ex-diplomat, dies</w:t>
      </w:r>
    </w:p>
    <w:p w:rsidR="00E05780" w:rsidRPr="00990C43" w:rsidRDefault="00E05780" w:rsidP="00990C43">
      <w:pPr>
        <w:autoSpaceDE w:val="0"/>
        <w:autoSpaceDN w:val="0"/>
        <w:adjustRightInd w:val="0"/>
        <w:spacing w:after="0" w:line="240" w:lineRule="auto"/>
        <w:jc w:val="both"/>
      </w:pPr>
    </w:p>
    <w:p w:rsidR="00E05780" w:rsidRPr="00990C43" w:rsidRDefault="00E05780" w:rsidP="00990C43">
      <w:pPr>
        <w:autoSpaceDE w:val="0"/>
        <w:autoSpaceDN w:val="0"/>
        <w:adjustRightInd w:val="0"/>
        <w:spacing w:after="0" w:line="240" w:lineRule="auto"/>
        <w:jc w:val="both"/>
      </w:pPr>
      <w:proofErr w:type="gramStart"/>
      <w:r w:rsidRPr="00990C43">
        <w:t>Lifelong Advocate of Irish Nationalism - consul General in Two German Cities.</w:t>
      </w:r>
      <w:proofErr w:type="gramEnd"/>
    </w:p>
    <w:p w:rsidR="00E05780" w:rsidRPr="00990C43" w:rsidRDefault="00E05780" w:rsidP="00990C43">
      <w:pPr>
        <w:autoSpaceDE w:val="0"/>
        <w:autoSpaceDN w:val="0"/>
        <w:adjustRightInd w:val="0"/>
        <w:spacing w:after="0" w:line="240" w:lineRule="auto"/>
        <w:jc w:val="both"/>
      </w:pPr>
    </w:p>
    <w:p w:rsidR="00E05780" w:rsidRPr="00990C43" w:rsidRDefault="00990C43" w:rsidP="00990C43">
      <w:pPr>
        <w:autoSpaceDE w:val="0"/>
        <w:autoSpaceDN w:val="0"/>
        <w:adjustRightInd w:val="0"/>
        <w:spacing w:after="0" w:line="240" w:lineRule="auto"/>
        <w:jc w:val="both"/>
      </w:pPr>
      <w:r>
        <w:t>S</w:t>
      </w:r>
      <w:r w:rsidR="00E05780" w:rsidRPr="00990C43">
        <w:t xml:space="preserve">ummit, N.J.  Jan 14 </w:t>
      </w:r>
    </w:p>
    <w:p w:rsidR="00E05780" w:rsidRPr="00990C43" w:rsidRDefault="00E05780" w:rsidP="00990C43">
      <w:pPr>
        <w:autoSpaceDE w:val="0"/>
        <w:autoSpaceDN w:val="0"/>
        <w:adjustRightInd w:val="0"/>
        <w:spacing w:after="0" w:line="240" w:lineRule="auto"/>
        <w:jc w:val="both"/>
      </w:pPr>
      <w:r w:rsidRPr="00990C43">
        <w:t xml:space="preserve"> </w:t>
      </w:r>
    </w:p>
    <w:p w:rsidR="00E05780" w:rsidRPr="00990C43" w:rsidRDefault="00E05780" w:rsidP="00990C43">
      <w:pPr>
        <w:autoSpaceDE w:val="0"/>
        <w:autoSpaceDN w:val="0"/>
        <w:adjustRightInd w:val="0"/>
        <w:spacing w:after="0" w:line="240" w:lineRule="auto"/>
        <w:jc w:val="both"/>
      </w:pPr>
      <w:r w:rsidRPr="00990C43">
        <w:t>T. St. John Gaffney, lifelong advocate of Irish nationalism, who was United States Consul General in Munich during the first year of the first World War, died at his home here today of a heart attack suffered on Friday.  Born eighty years ago in Limerick, Ireland, a son of Alderman Thomas Gaffney of that city, he had lived in this country more than fifty years.</w:t>
      </w:r>
    </w:p>
    <w:p w:rsidR="00E05780" w:rsidRPr="00990C43" w:rsidRDefault="00E05780" w:rsidP="00990C43">
      <w:pPr>
        <w:autoSpaceDE w:val="0"/>
        <w:autoSpaceDN w:val="0"/>
        <w:adjustRightInd w:val="0"/>
        <w:spacing w:after="0" w:line="240" w:lineRule="auto"/>
        <w:jc w:val="both"/>
      </w:pPr>
    </w:p>
    <w:p w:rsidR="00E05780" w:rsidRPr="00990C43" w:rsidRDefault="00E05780" w:rsidP="00990C43">
      <w:pPr>
        <w:autoSpaceDE w:val="0"/>
        <w:autoSpaceDN w:val="0"/>
        <w:adjustRightInd w:val="0"/>
        <w:spacing w:after="0" w:line="240" w:lineRule="auto"/>
        <w:jc w:val="both"/>
      </w:pPr>
      <w:r w:rsidRPr="00990C43">
        <w:t>Mr. Gaffney, who had been secretary of the McKinley League of New York state in 1896, was appointed counsel General at Dresden by president Theodore Roosevelt in 1905 and held that post until 1913, when he was assigned to Munich.  His stay there was ended in September 1915, when Secretary of State Lansing cabled for his resignation.  His pro-Germanism, his relations with Sir Roger Casement and devotion to the Irish Republican cause and his intense feeling against England produced a series of incidents which ended his consular career.  Sixteen years later he presented his side of the case in the volume "Breaking the Silence."</w:t>
      </w:r>
    </w:p>
    <w:p w:rsidR="00E05780" w:rsidRPr="00990C43" w:rsidRDefault="00E05780" w:rsidP="00990C43">
      <w:pPr>
        <w:autoSpaceDE w:val="0"/>
        <w:autoSpaceDN w:val="0"/>
        <w:adjustRightInd w:val="0"/>
        <w:spacing w:after="0" w:line="240" w:lineRule="auto"/>
        <w:jc w:val="both"/>
      </w:pPr>
    </w:p>
    <w:p w:rsidR="00147F92" w:rsidRPr="00990C43" w:rsidRDefault="00E05780" w:rsidP="00990C43">
      <w:pPr>
        <w:jc w:val="both"/>
      </w:pPr>
      <w:r w:rsidRPr="00990C43">
        <w:t xml:space="preserve">Mr. Gaffney had been decorated with the French Legion of </w:t>
      </w:r>
      <w:proofErr w:type="spellStart"/>
      <w:r w:rsidRPr="00990C43">
        <w:t>Honor</w:t>
      </w:r>
      <w:proofErr w:type="spellEnd"/>
      <w:r w:rsidRPr="00990C43">
        <w:t xml:space="preserve"> and the Belgian Order of King Leopold.  He leaves a widow, Fannie Smith </w:t>
      </w:r>
      <w:proofErr w:type="spellStart"/>
      <w:r w:rsidRPr="00990C43">
        <w:t>Humpheries</w:t>
      </w:r>
      <w:proofErr w:type="spellEnd"/>
      <w:r w:rsidRPr="00990C43">
        <w:t xml:space="preserve"> Gaffney, former president of the National Council of Women, whose first husband Jay </w:t>
      </w:r>
      <w:proofErr w:type="spellStart"/>
      <w:proofErr w:type="gramStart"/>
      <w:r w:rsidRPr="00990C43">
        <w:t>Humpheries</w:t>
      </w:r>
      <w:proofErr w:type="spellEnd"/>
      <w:r w:rsidRPr="00990C43">
        <w:t>,</w:t>
      </w:r>
      <w:proofErr w:type="gramEnd"/>
      <w:r w:rsidRPr="00990C43">
        <w:t xml:space="preserve"> was a son of the founder of the </w:t>
      </w:r>
      <w:proofErr w:type="spellStart"/>
      <w:r w:rsidRPr="00990C43">
        <w:t>Humpheries</w:t>
      </w:r>
      <w:proofErr w:type="spellEnd"/>
      <w:r w:rsidRPr="00990C43">
        <w:t xml:space="preserve"> patent medicine business.</w:t>
      </w:r>
    </w:p>
    <w:sectPr w:rsidR="00147F92" w:rsidRPr="00990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FE"/>
    <w:rsid w:val="00147F92"/>
    <w:rsid w:val="001D7CFE"/>
    <w:rsid w:val="00990C43"/>
    <w:rsid w:val="00E0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2020-10-06T17:25:00Z</dcterms:created>
  <dcterms:modified xsi:type="dcterms:W3CDTF">2020-10-06T17:46:00Z</dcterms:modified>
</cp:coreProperties>
</file>