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5" w:rsidRPr="009D24FB" w:rsidRDefault="005E6345" w:rsidP="009752D4">
      <w:pPr>
        <w:spacing w:before="100" w:beforeAutospacing="1" w:after="100" w:afterAutospacing="1" w:line="240" w:lineRule="auto"/>
        <w:outlineLvl w:val="0"/>
        <w:rPr>
          <w:b/>
          <w:bCs/>
          <w:kern w:val="36"/>
          <w:szCs w:val="24"/>
          <w:lang w:eastAsia="en-GB"/>
        </w:rPr>
      </w:pPr>
      <w:r w:rsidRPr="009D24FB">
        <w:rPr>
          <w:b/>
          <w:bCs/>
          <w:kern w:val="36"/>
          <w:szCs w:val="24"/>
          <w:lang w:eastAsia="en-GB"/>
        </w:rPr>
        <w:t>DECADE OF CENTENARIES</w:t>
      </w:r>
    </w:p>
    <w:p w:rsidR="008B68D0" w:rsidRDefault="008B68D0" w:rsidP="009752D4">
      <w:pPr>
        <w:spacing w:before="100" w:beforeAutospacing="1" w:after="100" w:afterAutospacing="1" w:line="240" w:lineRule="auto"/>
        <w:outlineLvl w:val="0"/>
      </w:pPr>
      <w:hyperlink r:id="rId6" w:tgtFrame="_blank" w:history="1">
        <w:r w:rsidRPr="008B68D0">
          <w:rPr>
            <w:color w:val="0000FF"/>
            <w:u w:val="single"/>
          </w:rPr>
          <w:t>http://www.decadeofcentenaries.com/17-aug-casement/</w:t>
        </w:r>
      </w:hyperlink>
      <w:r>
        <w:t xml:space="preserve"> - address as given</w:t>
      </w:r>
      <w:bookmarkStart w:id="0" w:name="_GoBack"/>
      <w:bookmarkEnd w:id="0"/>
    </w:p>
    <w:p w:rsidR="008B68D0" w:rsidRDefault="008B68D0" w:rsidP="009752D4">
      <w:pPr>
        <w:spacing w:before="100" w:beforeAutospacing="1" w:after="100" w:afterAutospacing="1" w:line="240" w:lineRule="auto"/>
        <w:outlineLvl w:val="0"/>
      </w:pPr>
    </w:p>
    <w:p w:rsidR="005E6345" w:rsidRPr="009D24FB" w:rsidRDefault="009752D4" w:rsidP="009752D4">
      <w:pPr>
        <w:spacing w:before="100" w:beforeAutospacing="1" w:after="100" w:afterAutospacing="1" w:line="240" w:lineRule="auto"/>
        <w:outlineLvl w:val="0"/>
        <w:rPr>
          <w:b/>
          <w:bCs/>
          <w:kern w:val="36"/>
          <w:szCs w:val="24"/>
          <w:lang w:eastAsia="en-GB"/>
        </w:rPr>
      </w:pPr>
      <w:r w:rsidRPr="009D24FB">
        <w:rPr>
          <w:b/>
          <w:bCs/>
          <w:kern w:val="36"/>
          <w:szCs w:val="24"/>
          <w:lang w:eastAsia="en-GB"/>
        </w:rPr>
        <w:t>Roger Casement lecture, Glasnevin Cemetery Dublin</w:t>
      </w:r>
    </w:p>
    <w:p w:rsidR="009752D4" w:rsidRPr="009D24FB" w:rsidRDefault="005E6345" w:rsidP="009752D4">
      <w:pPr>
        <w:spacing w:before="100" w:beforeAutospacing="1" w:after="100" w:afterAutospacing="1" w:line="240" w:lineRule="auto"/>
        <w:outlineLvl w:val="0"/>
        <w:rPr>
          <w:b/>
          <w:bCs/>
          <w:kern w:val="36"/>
          <w:szCs w:val="24"/>
          <w:lang w:eastAsia="en-GB"/>
        </w:rPr>
      </w:pPr>
      <w:r w:rsidRPr="009D24FB">
        <w:rPr>
          <w:b/>
          <w:bCs/>
          <w:kern w:val="36"/>
          <w:szCs w:val="24"/>
          <w:lang w:eastAsia="en-GB"/>
        </w:rPr>
        <w:t>17 August 2014:</w:t>
      </w:r>
    </w:p>
    <w:p w:rsidR="009752D4" w:rsidRPr="0042203B" w:rsidRDefault="009752D4" w:rsidP="009752D4">
      <w:pPr>
        <w:spacing w:before="100" w:beforeAutospacing="1" w:after="100" w:afterAutospacing="1" w:line="240" w:lineRule="auto"/>
        <w:ind w:left="720"/>
        <w:rPr>
          <w:szCs w:val="24"/>
          <w:lang w:eastAsia="en-GB"/>
        </w:rPr>
      </w:pPr>
      <w:r w:rsidRPr="009752D4">
        <w:rPr>
          <w:szCs w:val="24"/>
          <w:lang w:eastAsia="en-GB"/>
        </w:rPr>
        <w:t xml:space="preserve">Published in </w:t>
      </w:r>
      <w:hyperlink r:id="rId7" w:tooltip="View all posts in 2014" w:history="1">
        <w:r w:rsidRPr="009752D4">
          <w:rPr>
            <w:color w:val="0000FF"/>
            <w:szCs w:val="24"/>
            <w:u w:val="single"/>
            <w:lang w:eastAsia="en-GB"/>
          </w:rPr>
          <w:t>2014</w:t>
        </w:r>
      </w:hyperlink>
      <w:r w:rsidRPr="009752D4">
        <w:rPr>
          <w:szCs w:val="24"/>
          <w:lang w:eastAsia="en-GB"/>
        </w:rPr>
        <w:t xml:space="preserve">, </w:t>
      </w:r>
      <w:hyperlink r:id="rId8" w:tooltip="View all posts in 2014 events" w:history="1">
        <w:r w:rsidRPr="009752D4">
          <w:rPr>
            <w:color w:val="0000FF"/>
            <w:szCs w:val="24"/>
            <w:u w:val="single"/>
            <w:lang w:eastAsia="en-GB"/>
          </w:rPr>
          <w:t>2014 events</w:t>
        </w:r>
      </w:hyperlink>
      <w:r w:rsidRPr="009752D4">
        <w:rPr>
          <w:szCs w:val="24"/>
          <w:lang w:eastAsia="en-GB"/>
        </w:rPr>
        <w:t xml:space="preserve">, </w:t>
      </w:r>
      <w:hyperlink r:id="rId9" w:tooltip="View all posts in Dublin" w:history="1">
        <w:r w:rsidRPr="009752D4">
          <w:rPr>
            <w:color w:val="0000FF"/>
            <w:szCs w:val="24"/>
            <w:u w:val="single"/>
            <w:lang w:eastAsia="en-GB"/>
          </w:rPr>
          <w:t>Dublin</w:t>
        </w:r>
      </w:hyperlink>
      <w:r w:rsidRPr="009752D4">
        <w:rPr>
          <w:szCs w:val="24"/>
          <w:lang w:eastAsia="en-GB"/>
        </w:rPr>
        <w:t xml:space="preserve">, </w:t>
      </w:r>
      <w:hyperlink r:id="rId10" w:tooltip="View all posts in Easter Rising" w:history="1">
        <w:r w:rsidRPr="009752D4">
          <w:rPr>
            <w:color w:val="0000FF"/>
            <w:szCs w:val="24"/>
            <w:u w:val="single"/>
            <w:lang w:eastAsia="en-GB"/>
          </w:rPr>
          <w:t>Easter Rising</w:t>
        </w:r>
      </w:hyperlink>
      <w:r w:rsidRPr="009752D4">
        <w:rPr>
          <w:szCs w:val="24"/>
          <w:lang w:eastAsia="en-GB"/>
        </w:rPr>
        <w:t xml:space="preserve">, </w:t>
      </w:r>
      <w:hyperlink r:id="rId11" w:tooltip="View all posts in Events in August 2014" w:history="1">
        <w:r w:rsidRPr="009752D4">
          <w:rPr>
            <w:color w:val="0000FF"/>
            <w:szCs w:val="24"/>
            <w:u w:val="single"/>
            <w:lang w:eastAsia="en-GB"/>
          </w:rPr>
          <w:t>Events in August 2014</w:t>
        </w:r>
      </w:hyperlink>
      <w:r w:rsidRPr="009752D4">
        <w:rPr>
          <w:szCs w:val="24"/>
          <w:lang w:eastAsia="en-GB"/>
        </w:rPr>
        <w:t xml:space="preserve">, </w:t>
      </w:r>
      <w:hyperlink r:id="rId12" w:tooltip="View all posts in Forthcoming" w:history="1">
        <w:r w:rsidRPr="009752D4">
          <w:rPr>
            <w:color w:val="0000FF"/>
            <w:szCs w:val="24"/>
            <w:u w:val="single"/>
            <w:lang w:eastAsia="en-GB"/>
          </w:rPr>
          <w:t>Forthcoming</w:t>
        </w:r>
      </w:hyperlink>
      <w:r w:rsidRPr="009752D4">
        <w:rPr>
          <w:szCs w:val="24"/>
          <w:lang w:eastAsia="en-GB"/>
        </w:rPr>
        <w:t xml:space="preserve"> </w:t>
      </w:r>
      <w:r w:rsidRPr="009752D4">
        <w:rPr>
          <w:szCs w:val="24"/>
          <w:lang w:eastAsia="en-GB"/>
        </w:rPr>
        <w:br w:type="textWrapping" w:clear="all"/>
      </w:r>
      <w:hyperlink r:id="rId13" w:history="1">
        <w:r w:rsidRPr="0042203B">
          <w:rPr>
            <w:color w:val="0000FF"/>
            <w:szCs w:val="24"/>
            <w:u w:val="single"/>
            <w:lang w:eastAsia="en-GB"/>
          </w:rPr>
          <w:t>Events in Dublin @ Glasnevin Cemetery Museum</w:t>
        </w:r>
      </w:hyperlink>
      <w:r>
        <w:rPr>
          <w:szCs w:val="24"/>
          <w:lang w:eastAsia="en-GB"/>
        </w:rPr>
        <w:t> </w:t>
      </w:r>
      <w:r w:rsidRPr="0042203B">
        <w:rPr>
          <w:szCs w:val="24"/>
          <w:lang w:eastAsia="en-GB"/>
        </w:rPr>
        <w:t> </w:t>
      </w:r>
    </w:p>
    <w:p w:rsidR="005E6345" w:rsidRDefault="005E6345" w:rsidP="005E6345">
      <w:pPr>
        <w:pStyle w:val="NormalWeb"/>
      </w:pPr>
      <w:r>
        <w:t>The work I’ve been doing makes the case that the revolutionary generation were seeking a liberation that was personal as well as political, though how many of them found it is an open question.</w:t>
      </w:r>
    </w:p>
    <w:p w:rsidR="005E6345" w:rsidRDefault="005E6345" w:rsidP="005E6345">
      <w:pPr>
        <w:pStyle w:val="source"/>
      </w:pPr>
      <w:r>
        <w:t>Professor Roy Foster</w:t>
      </w:r>
    </w:p>
    <w:p w:rsidR="005E6345" w:rsidRDefault="008B68D0" w:rsidP="009752D4">
      <w:pPr>
        <w:spacing w:after="0" w:line="240" w:lineRule="auto"/>
        <w:rPr>
          <w:szCs w:val="24"/>
          <w:lang w:eastAsia="en-GB"/>
        </w:rPr>
      </w:pPr>
      <w:hyperlink r:id="rId14" w:history="1">
        <w:r w:rsidR="005E6345" w:rsidRPr="00965543">
          <w:rPr>
            <w:rStyle w:val="Hyperlink"/>
            <w:szCs w:val="24"/>
            <w:lang w:eastAsia="en-GB"/>
          </w:rPr>
          <w:t>http://www.decadeofcentenaries.com/category/easter-rising/</w:t>
        </w:r>
      </w:hyperlink>
    </w:p>
    <w:p w:rsidR="005E6345" w:rsidRDefault="005E6345" w:rsidP="009752D4">
      <w:pPr>
        <w:spacing w:after="0" w:line="240" w:lineRule="auto"/>
        <w:rPr>
          <w:szCs w:val="24"/>
          <w:lang w:eastAsia="en-GB"/>
        </w:rPr>
      </w:pPr>
    </w:p>
    <w:p w:rsidR="00FC1C45" w:rsidRPr="009752D4" w:rsidRDefault="00FC1C45" w:rsidP="009752D4">
      <w:pPr>
        <w:spacing w:after="0" w:line="240" w:lineRule="auto"/>
        <w:rPr>
          <w:szCs w:val="24"/>
          <w:lang w:eastAsia="en-GB"/>
        </w:rPr>
      </w:pPr>
    </w:p>
    <w:p w:rsidR="009752D4" w:rsidRP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9752D4">
        <w:rPr>
          <w:noProof/>
          <w:color w:val="0000FF"/>
          <w:szCs w:val="24"/>
          <w:lang w:eastAsia="en-GB"/>
        </w:rPr>
        <w:drawing>
          <wp:inline distT="0" distB="0" distL="0" distR="0" wp14:anchorId="05D3AC82" wp14:editId="248DBA4A">
            <wp:extent cx="2019300" cy="2857500"/>
            <wp:effectExtent l="0" t="0" r="0" b="0"/>
            <wp:docPr id="5" name="Picture 5" descr="CasementPos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ementPos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D4">
        <w:rPr>
          <w:szCs w:val="24"/>
          <w:lang w:eastAsia="en-GB"/>
        </w:rPr>
        <w:t xml:space="preserve">On Sunday 17 August 2014 a commemoration will take place in Glasnevin Cemetery to mark the death of the humanitarian and republican Sir Roger Casement (1864-1916), who was executed in London on 3 August 1916 and re-interred in Glasnevin in 1966. The event will begin at 2.30pm, with a graveside oration by Dr. Martin Mansergh. This will then be followed by a lecture entitled “Don’t let me lie in this dreadful place”: The death and life of Roger Casement’, to be given by Séamas Ó Síocháin </w:t>
      </w:r>
      <w:proofErr w:type="spellStart"/>
      <w:r w:rsidRPr="009752D4">
        <w:rPr>
          <w:szCs w:val="24"/>
          <w:lang w:eastAsia="en-GB"/>
        </w:rPr>
        <w:t>Ph.D</w:t>
      </w:r>
      <w:proofErr w:type="spellEnd"/>
      <w:r w:rsidRPr="009752D4">
        <w:rPr>
          <w:szCs w:val="24"/>
          <w:lang w:eastAsia="en-GB"/>
        </w:rPr>
        <w:t xml:space="preserve">, (Senior Lecturer Emeritus, Department of Anthropology, </w:t>
      </w:r>
      <w:proofErr w:type="gramStart"/>
      <w:r w:rsidRPr="009752D4">
        <w:rPr>
          <w:szCs w:val="24"/>
          <w:lang w:eastAsia="en-GB"/>
        </w:rPr>
        <w:t>NUI</w:t>
      </w:r>
      <w:proofErr w:type="gramEnd"/>
      <w:r w:rsidRPr="009752D4">
        <w:rPr>
          <w:szCs w:val="24"/>
          <w:lang w:eastAsia="en-GB"/>
        </w:rPr>
        <w:t xml:space="preserve"> Maynooth), whose </w:t>
      </w:r>
      <w:hyperlink r:id="rId17" w:tgtFrame="_blank" w:history="1">
        <w:r w:rsidRPr="009752D4">
          <w:rPr>
            <w:color w:val="0000FF"/>
            <w:szCs w:val="24"/>
            <w:u w:val="single"/>
            <w:lang w:eastAsia="en-GB"/>
          </w:rPr>
          <w:t>acclaimed biography of Casement was published in 2008</w:t>
        </w:r>
      </w:hyperlink>
      <w:r w:rsidRPr="009752D4">
        <w:rPr>
          <w:szCs w:val="24"/>
          <w:lang w:eastAsia="en-GB"/>
        </w:rPr>
        <w:t>. A reception will follow the lecture. </w:t>
      </w:r>
    </w:p>
    <w:p w:rsidR="009752D4" w:rsidRP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gramStart"/>
      <w:r w:rsidRPr="009752D4">
        <w:rPr>
          <w:szCs w:val="24"/>
          <w:lang w:eastAsia="en-GB"/>
        </w:rPr>
        <w:t>Admission €10.</w:t>
      </w:r>
      <w:proofErr w:type="gramEnd"/>
      <w:r w:rsidRPr="009752D4">
        <w:rPr>
          <w:szCs w:val="24"/>
          <w:lang w:eastAsia="en-GB"/>
        </w:rPr>
        <w:t xml:space="preserve"> Booking is advised: for more details please contact Glasnevin Cemetery Museum at +353 (0) 1 882 6550 or email </w:t>
      </w:r>
      <w:hyperlink r:id="rId18" w:tgtFrame="_self" w:history="1">
        <w:r w:rsidRPr="009752D4">
          <w:rPr>
            <w:color w:val="0000FF"/>
            <w:szCs w:val="24"/>
            <w:u w:val="single"/>
            <w:lang w:eastAsia="en-GB"/>
          </w:rPr>
          <w:t>events@glasnevintrust.ie</w:t>
        </w:r>
      </w:hyperlink>
      <w:r w:rsidRPr="009752D4">
        <w:rPr>
          <w:szCs w:val="24"/>
          <w:lang w:eastAsia="en-GB"/>
        </w:rPr>
        <w:t> </w:t>
      </w:r>
    </w:p>
    <w:p w:rsidR="009752D4" w:rsidRPr="009752D4" w:rsidRDefault="008B68D0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hyperlink r:id="rId19" w:tgtFrame="_blank" w:history="1">
        <w:r w:rsidR="009752D4" w:rsidRPr="009752D4">
          <w:rPr>
            <w:color w:val="0000FF"/>
            <w:szCs w:val="24"/>
            <w:u w:val="single"/>
            <w:lang w:eastAsia="en-GB"/>
          </w:rPr>
          <w:t>Click here for the full details of the commemoration.</w:t>
        </w:r>
      </w:hyperlink>
      <w:r w:rsidR="009752D4" w:rsidRPr="009752D4">
        <w:rPr>
          <w:szCs w:val="24"/>
          <w:lang w:eastAsia="en-GB"/>
        </w:rPr>
        <w:t> </w:t>
      </w:r>
    </w:p>
    <w:p w:rsid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9752D4">
        <w:rPr>
          <w:szCs w:val="24"/>
          <w:lang w:eastAsia="en-GB"/>
        </w:rPr>
        <w:lastRenderedPageBreak/>
        <w:t xml:space="preserve">From </w:t>
      </w:r>
      <w:r w:rsidRPr="009752D4">
        <w:rPr>
          <w:i/>
          <w:iCs/>
          <w:szCs w:val="24"/>
          <w:lang w:eastAsia="en-GB"/>
        </w:rPr>
        <w:t>History Ireland</w:t>
      </w:r>
      <w:r w:rsidRPr="009752D4">
        <w:rPr>
          <w:szCs w:val="24"/>
          <w:lang w:eastAsia="en-GB"/>
        </w:rPr>
        <w:t xml:space="preserve">: </w:t>
      </w:r>
      <w:hyperlink r:id="rId20" w:tgtFrame="_blank" w:history="1">
        <w:r w:rsidRPr="009752D4">
          <w:rPr>
            <w:color w:val="0000FF"/>
            <w:szCs w:val="24"/>
            <w:u w:val="single"/>
            <w:lang w:eastAsia="en-GB"/>
          </w:rPr>
          <w:t>Paul Bew on the real importance of Sir Roger Casement.</w:t>
        </w:r>
      </w:hyperlink>
    </w:p>
    <w:p w:rsidR="009752D4" w:rsidRPr="0042203B" w:rsidRDefault="0042203B" w:rsidP="009752D4">
      <w:pPr>
        <w:spacing w:before="100" w:beforeAutospacing="1" w:after="100" w:afterAutospacing="1" w:line="240" w:lineRule="auto"/>
        <w:ind w:left="720"/>
        <w:rPr>
          <w:szCs w:val="24"/>
          <w:lang w:eastAsia="en-GB"/>
        </w:rPr>
      </w:pPr>
      <w:r w:rsidRPr="0042203B">
        <w:rPr>
          <w:szCs w:val="24"/>
          <w:lang w:eastAsia="en-GB"/>
        </w:rPr>
        <w:t>Roger Casement Commemoration</w:t>
      </w:r>
    </w:p>
    <w:p w:rsidR="0042203B" w:rsidRPr="0042203B" w:rsidRDefault="0042203B" w:rsidP="009752D4">
      <w:pPr>
        <w:spacing w:before="100" w:beforeAutospacing="1" w:after="100" w:afterAutospacing="1" w:line="240" w:lineRule="auto"/>
        <w:ind w:left="720"/>
        <w:outlineLvl w:val="0"/>
        <w:rPr>
          <w:b/>
          <w:bCs/>
          <w:kern w:val="36"/>
          <w:sz w:val="48"/>
          <w:szCs w:val="48"/>
          <w:lang w:eastAsia="en-GB"/>
        </w:rPr>
      </w:pPr>
      <w:r w:rsidRPr="0042203B">
        <w:rPr>
          <w:b/>
          <w:bCs/>
          <w:kern w:val="36"/>
          <w:sz w:val="48"/>
          <w:szCs w:val="48"/>
          <w:lang w:eastAsia="en-GB"/>
        </w:rPr>
        <w:t>“Don’t let me lie in this dreadful place”: The Death and Life of Roger Casement’</w:t>
      </w:r>
    </w:p>
    <w:p w:rsidR="0042203B" w:rsidRPr="0042203B" w:rsidRDefault="0042203B" w:rsidP="0042203B">
      <w:pPr>
        <w:spacing w:beforeAutospacing="1" w:after="0" w:afterAutospacing="1" w:line="240" w:lineRule="auto"/>
        <w:ind w:left="720"/>
        <w:rPr>
          <w:szCs w:val="24"/>
          <w:lang w:eastAsia="en-GB"/>
        </w:rPr>
      </w:pPr>
      <w:r w:rsidRPr="0042203B">
        <w:rPr>
          <w:noProof/>
          <w:szCs w:val="24"/>
          <w:lang w:eastAsia="en-GB"/>
        </w:rPr>
        <w:drawing>
          <wp:inline distT="0" distB="0" distL="0" distR="0" wp14:anchorId="3B8BF7DB" wp14:editId="03B04F06">
            <wp:extent cx="5832000" cy="1200096"/>
            <wp:effectExtent l="0" t="0" r="0" b="635"/>
            <wp:docPr id="1" name="Picture 1" descr="http://www.glasnevintrust.ie/_internal/gxml%210/ctozkbwnndwamx2v2sk6cec99yutz8m$iiqypkw62j65ijlf8n4rah8nm7fwjkw/%2F__uuid%2F37317b81-a371-4119-875f-ca2bca6e37c6%2FCa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asnevintrust.ie/_internal/gxml%210/ctozkbwnndwamx2v2sk6cec99yutz8m$iiqypkw62j65ijlf8n4rah8nm7fwjkw/%2F__uuid%2F37317b81-a371-4119-875f-ca2bca6e37c6%2FCaseme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2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3B" w:rsidRPr="0042203B" w:rsidRDefault="0042203B" w:rsidP="0042203B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42203B">
        <w:rPr>
          <w:b/>
          <w:bCs/>
          <w:kern w:val="36"/>
          <w:sz w:val="48"/>
          <w:szCs w:val="48"/>
          <w:lang w:eastAsia="en-GB"/>
        </w:rPr>
        <w:t>Roger Casement Commemoration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bookmarkStart w:id="1" w:name="comp000051ada8620000004b531ad4"/>
      <w:bookmarkEnd w:id="1"/>
      <w:r w:rsidRPr="0042203B">
        <w:rPr>
          <w:noProof/>
          <w:szCs w:val="24"/>
          <w:lang w:eastAsia="en-GB"/>
        </w:rPr>
        <w:drawing>
          <wp:inline distT="0" distB="0" distL="0" distR="0" wp14:anchorId="61AF2C54" wp14:editId="184476D9">
            <wp:extent cx="2286000" cy="1508760"/>
            <wp:effectExtent l="0" t="0" r="0" b="0"/>
            <wp:docPr id="2" name="Picture 2" descr="http://www.glasnevintrust.ie/_internal/cimg%210/97skxa9azlmgyv7ltfvsozwcywib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asnevintrust.ie/_internal/cimg%210/97skxa9azlmgyv7ltfvsozwcywibbl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3B" w:rsidRPr="0042203B" w:rsidRDefault="0042203B" w:rsidP="0042203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GB"/>
        </w:rPr>
      </w:pPr>
      <w:r w:rsidRPr="0042203B">
        <w:rPr>
          <w:b/>
          <w:bCs/>
          <w:sz w:val="27"/>
          <w:szCs w:val="27"/>
          <w:lang w:eastAsia="en-GB"/>
        </w:rPr>
        <w:t>Sunday 17th August at 3pm</w:t>
      </w:r>
    </w:p>
    <w:p w:rsidR="0042203B" w:rsidRPr="0042203B" w:rsidRDefault="0042203B" w:rsidP="0042203B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“Don’t let me lie in this dreadful place”: The Death and Life of Roger Casement’</w:t>
      </w:r>
    </w:p>
    <w:p w:rsidR="0042203B" w:rsidRPr="0042203B" w:rsidRDefault="0042203B" w:rsidP="0042203B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 xml:space="preserve">Lecture by Séamas Ó Síocháin </w:t>
      </w:r>
      <w:proofErr w:type="spellStart"/>
      <w:r w:rsidRPr="0042203B">
        <w:rPr>
          <w:szCs w:val="24"/>
          <w:lang w:eastAsia="en-GB"/>
        </w:rPr>
        <w:t>Ph.D</w:t>
      </w:r>
      <w:proofErr w:type="spellEnd"/>
      <w:r w:rsidRPr="0042203B">
        <w:rPr>
          <w:szCs w:val="24"/>
          <w:lang w:eastAsia="en-GB"/>
        </w:rPr>
        <w:t>, (Senior Lecturer Emeritus, Department of Anthropology, National University of Ireland Maynooth)</w:t>
      </w:r>
    </w:p>
    <w:p w:rsidR="0042203B" w:rsidRPr="0042203B" w:rsidRDefault="0042203B" w:rsidP="0042203B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 xml:space="preserve">He is the joint author of The Eyes of </w:t>
      </w:r>
      <w:proofErr w:type="gramStart"/>
      <w:r w:rsidRPr="0042203B">
        <w:rPr>
          <w:szCs w:val="24"/>
          <w:lang w:eastAsia="en-GB"/>
        </w:rPr>
        <w:t>Another</w:t>
      </w:r>
      <w:proofErr w:type="gramEnd"/>
      <w:r w:rsidRPr="0042203B">
        <w:rPr>
          <w:szCs w:val="24"/>
          <w:lang w:eastAsia="en-GB"/>
        </w:rPr>
        <w:t xml:space="preserve"> Race: Roger Casement's Congo Report and 1903 Diary (UCD Press, 2004) and Social Thought on Ireland in the Nineteenth Century. He is currently editor of the Irish Journal of Anthropology.</w:t>
      </w:r>
    </w:p>
    <w:p w:rsidR="0042203B" w:rsidRPr="0042203B" w:rsidRDefault="0042203B" w:rsidP="0042203B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 xml:space="preserve">€10 per person, booking advised. For more details or to book please contact the Museum (0)1 882 6550 or email </w:t>
      </w:r>
      <w:hyperlink r:id="rId23" w:tgtFrame="_self" w:history="1">
        <w:r w:rsidRPr="0042203B">
          <w:rPr>
            <w:color w:val="0000FF"/>
            <w:szCs w:val="24"/>
            <w:u w:val="single"/>
            <w:lang w:eastAsia="en-GB"/>
          </w:rPr>
          <w:t>events@glasnevintrust.ie</w:t>
        </w:r>
      </w:hyperlink>
    </w:p>
    <w:p w:rsidR="0042203B" w:rsidRPr="0042203B" w:rsidRDefault="0042203B" w:rsidP="0042203B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42203B">
        <w:rPr>
          <w:b/>
          <w:bCs/>
          <w:i/>
          <w:iCs/>
          <w:szCs w:val="24"/>
          <w:lang w:eastAsia="en-GB"/>
        </w:rPr>
        <w:t>Order of Events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2.30pm Gather at the grave of Sir Roger Casement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 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2.40pm Welcome/Introduction by John Green, Chairman or George McCullough CEO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 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2.45pm Graveside oration by Dr. Martin Mansergh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 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lastRenderedPageBreak/>
        <w:t>3.00pm Sir Roger Casement Lecture delivered by Dr Séamas Ó Síocháin titled “Don’t let me die in this place”, the death and life of Sir Roger Casement.</w:t>
      </w:r>
    </w:p>
    <w:p w:rsidR="0042203B" w:rsidRP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 </w:t>
      </w:r>
    </w:p>
    <w:p w:rsidR="0042203B" w:rsidRDefault="0042203B" w:rsidP="0042203B">
      <w:pPr>
        <w:spacing w:after="0" w:line="240" w:lineRule="auto"/>
        <w:rPr>
          <w:szCs w:val="24"/>
          <w:lang w:eastAsia="en-GB"/>
        </w:rPr>
      </w:pPr>
      <w:r w:rsidRPr="0042203B">
        <w:rPr>
          <w:szCs w:val="24"/>
          <w:lang w:eastAsia="en-GB"/>
        </w:rPr>
        <w:t>3.45pm Tea &amp; coffee will be served in the Prospect Gallery, Glasnevin Museum</w:t>
      </w:r>
    </w:p>
    <w:p w:rsidR="009752D4" w:rsidRDefault="009752D4" w:rsidP="0042203B">
      <w:pPr>
        <w:spacing w:after="0" w:line="240" w:lineRule="auto"/>
        <w:rPr>
          <w:szCs w:val="24"/>
          <w:lang w:eastAsia="en-GB"/>
        </w:rPr>
      </w:pPr>
    </w:p>
    <w:p w:rsidR="009752D4" w:rsidRPr="009752D4" w:rsidRDefault="009752D4" w:rsidP="009752D4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9752D4">
        <w:rPr>
          <w:b/>
          <w:bCs/>
          <w:kern w:val="36"/>
          <w:sz w:val="48"/>
          <w:szCs w:val="48"/>
          <w:lang w:eastAsia="en-GB"/>
        </w:rPr>
        <w:t>17 August 2014: Roger Casement lecture, Glasnevin Cemetery, Dublin</w:t>
      </w:r>
    </w:p>
    <w:p w:rsidR="009752D4" w:rsidRPr="009752D4" w:rsidRDefault="009752D4" w:rsidP="009752D4">
      <w:pPr>
        <w:spacing w:after="0" w:line="240" w:lineRule="auto"/>
        <w:rPr>
          <w:szCs w:val="24"/>
          <w:lang w:eastAsia="en-GB"/>
        </w:rPr>
      </w:pPr>
      <w:r w:rsidRPr="009752D4">
        <w:rPr>
          <w:szCs w:val="24"/>
          <w:lang w:eastAsia="en-GB"/>
        </w:rPr>
        <w:t xml:space="preserve">Published in </w:t>
      </w:r>
      <w:hyperlink r:id="rId24" w:tooltip="View all posts in 2014" w:history="1">
        <w:r w:rsidRPr="009752D4">
          <w:rPr>
            <w:color w:val="0000FF"/>
            <w:szCs w:val="24"/>
            <w:u w:val="single"/>
            <w:lang w:eastAsia="en-GB"/>
          </w:rPr>
          <w:t>2014</w:t>
        </w:r>
      </w:hyperlink>
      <w:r w:rsidRPr="009752D4">
        <w:rPr>
          <w:szCs w:val="24"/>
          <w:lang w:eastAsia="en-GB"/>
        </w:rPr>
        <w:t xml:space="preserve">, </w:t>
      </w:r>
      <w:hyperlink r:id="rId25" w:tooltip="View all posts in 2014 events" w:history="1">
        <w:r w:rsidRPr="009752D4">
          <w:rPr>
            <w:color w:val="0000FF"/>
            <w:szCs w:val="24"/>
            <w:u w:val="single"/>
            <w:lang w:eastAsia="en-GB"/>
          </w:rPr>
          <w:t>2014 events</w:t>
        </w:r>
      </w:hyperlink>
      <w:r w:rsidRPr="009752D4">
        <w:rPr>
          <w:szCs w:val="24"/>
          <w:lang w:eastAsia="en-GB"/>
        </w:rPr>
        <w:t xml:space="preserve">, </w:t>
      </w:r>
      <w:hyperlink r:id="rId26" w:tooltip="View all posts in Dublin" w:history="1">
        <w:r w:rsidRPr="009752D4">
          <w:rPr>
            <w:color w:val="0000FF"/>
            <w:szCs w:val="24"/>
            <w:u w:val="single"/>
            <w:lang w:eastAsia="en-GB"/>
          </w:rPr>
          <w:t>Dublin</w:t>
        </w:r>
      </w:hyperlink>
      <w:r w:rsidRPr="009752D4">
        <w:rPr>
          <w:szCs w:val="24"/>
          <w:lang w:eastAsia="en-GB"/>
        </w:rPr>
        <w:t xml:space="preserve">, </w:t>
      </w:r>
      <w:hyperlink r:id="rId27" w:tooltip="View all posts in Easter Rising" w:history="1">
        <w:r w:rsidRPr="009752D4">
          <w:rPr>
            <w:color w:val="0000FF"/>
            <w:szCs w:val="24"/>
            <w:u w:val="single"/>
            <w:lang w:eastAsia="en-GB"/>
          </w:rPr>
          <w:t>Easter Rising</w:t>
        </w:r>
      </w:hyperlink>
      <w:r w:rsidRPr="009752D4">
        <w:rPr>
          <w:szCs w:val="24"/>
          <w:lang w:eastAsia="en-GB"/>
        </w:rPr>
        <w:t xml:space="preserve">, </w:t>
      </w:r>
      <w:hyperlink r:id="rId28" w:tooltip="View all posts in Events in August 2014" w:history="1">
        <w:r w:rsidRPr="009752D4">
          <w:rPr>
            <w:color w:val="0000FF"/>
            <w:szCs w:val="24"/>
            <w:u w:val="single"/>
            <w:lang w:eastAsia="en-GB"/>
          </w:rPr>
          <w:t>Events in August 2014</w:t>
        </w:r>
      </w:hyperlink>
      <w:r w:rsidRPr="009752D4">
        <w:rPr>
          <w:szCs w:val="24"/>
          <w:lang w:eastAsia="en-GB"/>
        </w:rPr>
        <w:t xml:space="preserve">, </w:t>
      </w:r>
      <w:hyperlink r:id="rId29" w:tooltip="View all posts in Forthcoming" w:history="1">
        <w:r w:rsidRPr="009752D4">
          <w:rPr>
            <w:color w:val="0000FF"/>
            <w:szCs w:val="24"/>
            <w:u w:val="single"/>
            <w:lang w:eastAsia="en-GB"/>
          </w:rPr>
          <w:t>Forthcoming</w:t>
        </w:r>
      </w:hyperlink>
      <w:r w:rsidRPr="009752D4">
        <w:rPr>
          <w:szCs w:val="24"/>
          <w:lang w:eastAsia="en-GB"/>
        </w:rPr>
        <w:t xml:space="preserve"> </w:t>
      </w:r>
      <w:r w:rsidRPr="009752D4">
        <w:rPr>
          <w:szCs w:val="24"/>
          <w:lang w:eastAsia="en-GB"/>
        </w:rPr>
        <w:br w:type="textWrapping" w:clear="all"/>
      </w:r>
    </w:p>
    <w:p w:rsidR="009D24FB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9752D4">
        <w:rPr>
          <w:noProof/>
          <w:color w:val="0000FF"/>
          <w:szCs w:val="24"/>
          <w:lang w:eastAsia="en-GB"/>
        </w:rPr>
        <w:drawing>
          <wp:inline distT="0" distB="0" distL="0" distR="0" wp14:anchorId="4A66E752" wp14:editId="68C50C61">
            <wp:extent cx="2019300" cy="2857500"/>
            <wp:effectExtent l="0" t="0" r="0" b="0"/>
            <wp:docPr id="3" name="Picture 3" descr="CasementPos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ementPos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D4" w:rsidRP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9752D4">
        <w:rPr>
          <w:szCs w:val="24"/>
          <w:lang w:eastAsia="en-GB"/>
        </w:rPr>
        <w:t xml:space="preserve">On Sunday 17 August 2014 a commemoration will take place in Glasnevin Cemetery to mark the death of the humanitarian and republican Sir Roger Casement (1864-1916), who was executed in London on 3 August 1916 and re-interred in Glasnevin in 1966. The event will begin at 2.30pm, with a graveside oration by Dr. Martin Mansergh. This will then be followed by a lecture entitled “Don’t let me lie in this dreadful place”: The death and life of Roger Casement’, to be given by Séamas Ó Síocháin </w:t>
      </w:r>
      <w:proofErr w:type="spellStart"/>
      <w:r w:rsidRPr="009752D4">
        <w:rPr>
          <w:szCs w:val="24"/>
          <w:lang w:eastAsia="en-GB"/>
        </w:rPr>
        <w:t>Ph.D</w:t>
      </w:r>
      <w:proofErr w:type="spellEnd"/>
      <w:r w:rsidRPr="009752D4">
        <w:rPr>
          <w:szCs w:val="24"/>
          <w:lang w:eastAsia="en-GB"/>
        </w:rPr>
        <w:t xml:space="preserve">, (Senior Lecturer Emeritus, Department of Anthropology, </w:t>
      </w:r>
      <w:proofErr w:type="gramStart"/>
      <w:r w:rsidRPr="009752D4">
        <w:rPr>
          <w:szCs w:val="24"/>
          <w:lang w:eastAsia="en-GB"/>
        </w:rPr>
        <w:t>NUI</w:t>
      </w:r>
      <w:proofErr w:type="gramEnd"/>
      <w:r w:rsidRPr="009752D4">
        <w:rPr>
          <w:szCs w:val="24"/>
          <w:lang w:eastAsia="en-GB"/>
        </w:rPr>
        <w:t xml:space="preserve"> Maynooth), whose </w:t>
      </w:r>
      <w:hyperlink r:id="rId30" w:tgtFrame="_blank" w:history="1">
        <w:r w:rsidRPr="009752D4">
          <w:rPr>
            <w:color w:val="0000FF"/>
            <w:szCs w:val="24"/>
            <w:u w:val="single"/>
            <w:lang w:eastAsia="en-GB"/>
          </w:rPr>
          <w:t>acclaimed biography of Casement was published in 2008</w:t>
        </w:r>
      </w:hyperlink>
      <w:r w:rsidRPr="009752D4">
        <w:rPr>
          <w:szCs w:val="24"/>
          <w:lang w:eastAsia="en-GB"/>
        </w:rPr>
        <w:t>. A reception will follow the lecture. </w:t>
      </w:r>
    </w:p>
    <w:p w:rsidR="009752D4" w:rsidRP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gramStart"/>
      <w:r w:rsidRPr="009752D4">
        <w:rPr>
          <w:szCs w:val="24"/>
          <w:lang w:eastAsia="en-GB"/>
        </w:rPr>
        <w:t>Admission €10.</w:t>
      </w:r>
      <w:proofErr w:type="gramEnd"/>
      <w:r w:rsidRPr="009752D4">
        <w:rPr>
          <w:szCs w:val="24"/>
          <w:lang w:eastAsia="en-GB"/>
        </w:rPr>
        <w:t xml:space="preserve"> Booking is advised: for more details please contact Glasnevin Cemetery Museum at +353 (0) 1 882 6550 or email </w:t>
      </w:r>
      <w:hyperlink r:id="rId31" w:tgtFrame="_self" w:history="1">
        <w:r w:rsidRPr="009752D4">
          <w:rPr>
            <w:color w:val="0000FF"/>
            <w:szCs w:val="24"/>
            <w:u w:val="single"/>
            <w:lang w:eastAsia="en-GB"/>
          </w:rPr>
          <w:t>events@glasnevintrust.ie</w:t>
        </w:r>
      </w:hyperlink>
      <w:r w:rsidRPr="009752D4">
        <w:rPr>
          <w:szCs w:val="24"/>
          <w:lang w:eastAsia="en-GB"/>
        </w:rPr>
        <w:t> </w:t>
      </w:r>
    </w:p>
    <w:p w:rsidR="00A92191" w:rsidRDefault="008B68D0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hyperlink r:id="rId32" w:tgtFrame="_blank" w:history="1">
        <w:r w:rsidR="009752D4" w:rsidRPr="009752D4">
          <w:rPr>
            <w:color w:val="0000FF"/>
            <w:szCs w:val="24"/>
            <w:u w:val="single"/>
            <w:lang w:eastAsia="en-GB"/>
          </w:rPr>
          <w:t>Click here for the full details of the commemoration.</w:t>
        </w:r>
      </w:hyperlink>
      <w:r w:rsidR="009752D4" w:rsidRPr="009752D4">
        <w:rPr>
          <w:szCs w:val="24"/>
          <w:lang w:eastAsia="en-GB"/>
        </w:rPr>
        <w:t> </w:t>
      </w:r>
    </w:p>
    <w:p w:rsidR="009752D4" w:rsidRDefault="009752D4" w:rsidP="009752D4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9752D4">
        <w:rPr>
          <w:szCs w:val="24"/>
          <w:lang w:eastAsia="en-GB"/>
        </w:rPr>
        <w:t xml:space="preserve">From </w:t>
      </w:r>
      <w:r w:rsidRPr="009752D4">
        <w:rPr>
          <w:i/>
          <w:iCs/>
          <w:szCs w:val="24"/>
          <w:lang w:eastAsia="en-GB"/>
        </w:rPr>
        <w:t>History Ireland</w:t>
      </w:r>
      <w:r w:rsidRPr="009752D4">
        <w:rPr>
          <w:szCs w:val="24"/>
          <w:lang w:eastAsia="en-GB"/>
        </w:rPr>
        <w:t xml:space="preserve">: </w:t>
      </w:r>
      <w:hyperlink r:id="rId33" w:tgtFrame="_blank" w:history="1">
        <w:r w:rsidRPr="009752D4">
          <w:rPr>
            <w:color w:val="0000FF"/>
            <w:szCs w:val="24"/>
            <w:u w:val="single"/>
            <w:lang w:eastAsia="en-GB"/>
          </w:rPr>
          <w:t>Paul Bew on the real importance of Sir Roger Casement.</w:t>
        </w:r>
      </w:hyperlink>
    </w:p>
    <w:p w:rsidR="009D24FB" w:rsidRPr="009D24FB" w:rsidRDefault="009D24FB" w:rsidP="009D24FB">
      <w:pPr>
        <w:spacing w:after="240" w:line="240" w:lineRule="auto"/>
        <w:rPr>
          <w:szCs w:val="24"/>
          <w:lang w:eastAsia="en-GB"/>
        </w:rPr>
      </w:pPr>
      <w:r w:rsidRPr="009D24FB">
        <w:rPr>
          <w:szCs w:val="24"/>
          <w:lang w:eastAsia="en-GB"/>
        </w:rPr>
        <w:t>From: jeffreydudgeon@hotmail.com</w:t>
      </w:r>
      <w:r w:rsidRPr="009D24FB">
        <w:rPr>
          <w:szCs w:val="24"/>
          <w:lang w:eastAsia="en-GB"/>
        </w:rPr>
        <w:br/>
      </w:r>
      <w:proofErr w:type="gramStart"/>
      <w:r w:rsidRPr="009D24FB">
        <w:rPr>
          <w:szCs w:val="24"/>
          <w:lang w:eastAsia="en-GB"/>
        </w:rPr>
        <w:t>To</w:t>
      </w:r>
      <w:proofErr w:type="gramEnd"/>
      <w:r w:rsidRPr="009D24FB">
        <w:rPr>
          <w:szCs w:val="24"/>
          <w:lang w:eastAsia="en-GB"/>
        </w:rPr>
        <w:t>: seamas.osiochain@nuim.ie</w:t>
      </w:r>
      <w:r w:rsidRPr="009D24FB">
        <w:rPr>
          <w:szCs w:val="24"/>
          <w:lang w:eastAsia="en-GB"/>
        </w:rPr>
        <w:br/>
        <w:t>Subject: Glasnevin</w:t>
      </w:r>
      <w:r w:rsidRPr="009D24FB">
        <w:rPr>
          <w:szCs w:val="24"/>
          <w:lang w:eastAsia="en-GB"/>
        </w:rPr>
        <w:br/>
        <w:t>Date: Sun, 14 Sep 2014 20:31:38 +0100</w:t>
      </w:r>
      <w:r w:rsidRPr="009D24FB">
        <w:rPr>
          <w:rFonts w:ascii="Calibri" w:hAnsi="Calibri" w:cs="Calibri"/>
          <w:szCs w:val="24"/>
          <w:lang w:eastAsia="en-GB"/>
        </w:rPr>
        <w:br/>
      </w:r>
      <w:r w:rsidRPr="009D24FB">
        <w:rPr>
          <w:szCs w:val="24"/>
          <w:lang w:eastAsia="en-GB"/>
        </w:rPr>
        <w:lastRenderedPageBreak/>
        <w:t xml:space="preserve">Many thanks </w:t>
      </w:r>
      <w:proofErr w:type="spellStart"/>
      <w:r w:rsidRPr="009D24FB">
        <w:rPr>
          <w:szCs w:val="24"/>
          <w:lang w:eastAsia="en-GB"/>
        </w:rPr>
        <w:t>Seamas</w:t>
      </w:r>
      <w:proofErr w:type="spellEnd"/>
      <w:r w:rsidRPr="009D24FB">
        <w:rPr>
          <w:szCs w:val="24"/>
          <w:lang w:eastAsia="en-GB"/>
        </w:rPr>
        <w:t>.</w:t>
      </w:r>
      <w:r w:rsidRPr="009D24FB">
        <w:rPr>
          <w:szCs w:val="24"/>
          <w:lang w:eastAsia="en-GB"/>
        </w:rPr>
        <w:br/>
        <w:t>I am speaking at an Irish Association lunch in Dublin on Saturday 25 October but largely on matters northern.</w:t>
      </w:r>
      <w:r w:rsidRPr="009D24FB">
        <w:rPr>
          <w:szCs w:val="24"/>
          <w:lang w:eastAsia="en-GB"/>
        </w:rPr>
        <w:br/>
        <w:t>Best</w:t>
      </w:r>
      <w:r w:rsidRPr="009D24FB">
        <w:rPr>
          <w:szCs w:val="24"/>
          <w:lang w:eastAsia="en-GB"/>
        </w:rPr>
        <w:br/>
        <w:t>Jeff</w:t>
      </w:r>
    </w:p>
    <w:p w:rsidR="009D24FB" w:rsidRPr="009D24FB" w:rsidRDefault="008B68D0" w:rsidP="009D24FB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9D24FB" w:rsidRPr="009D24FB" w:rsidRDefault="009D24FB" w:rsidP="009D24FB">
      <w:pPr>
        <w:spacing w:after="240" w:line="240" w:lineRule="auto"/>
        <w:rPr>
          <w:szCs w:val="24"/>
          <w:lang w:eastAsia="en-GB"/>
        </w:rPr>
      </w:pPr>
      <w:r w:rsidRPr="009D24FB">
        <w:rPr>
          <w:szCs w:val="24"/>
          <w:lang w:eastAsia="en-GB"/>
        </w:rPr>
        <w:t>Date: Mon, 18 Aug 2014 12:25:41 +0100</w:t>
      </w:r>
      <w:r w:rsidRPr="009D24FB">
        <w:rPr>
          <w:szCs w:val="24"/>
          <w:lang w:eastAsia="en-GB"/>
        </w:rPr>
        <w:br/>
        <w:t>From: Seamas.OSiochain@nuim.ie</w:t>
      </w:r>
      <w:r w:rsidRPr="009D24FB">
        <w:rPr>
          <w:szCs w:val="24"/>
          <w:lang w:eastAsia="en-GB"/>
        </w:rPr>
        <w:br/>
        <w:t>To: jeffreydudgeon@hotmail.com</w:t>
      </w:r>
      <w:r w:rsidRPr="009D24FB">
        <w:rPr>
          <w:szCs w:val="24"/>
          <w:lang w:eastAsia="en-GB"/>
        </w:rPr>
        <w:br/>
        <w:t>Subject: Re: Glasnevin</w:t>
      </w:r>
    </w:p>
    <w:p w:rsidR="009D24FB" w:rsidRPr="009D24FB" w:rsidRDefault="009D24FB" w:rsidP="009D24FB">
      <w:pPr>
        <w:spacing w:after="0" w:line="240" w:lineRule="auto"/>
        <w:rPr>
          <w:szCs w:val="24"/>
          <w:lang w:eastAsia="en-GB"/>
        </w:rPr>
      </w:pPr>
      <w:r w:rsidRPr="009D24FB">
        <w:rPr>
          <w:szCs w:val="24"/>
          <w:lang w:eastAsia="en-GB"/>
        </w:rPr>
        <w:t>Talk went well yesterday, Jeff (I think!). Nice crowd present. It was just a general gallop over Casement's life, but trying to relate it to the context of his burial.</w:t>
      </w:r>
      <w:r w:rsidRPr="009D24FB">
        <w:rPr>
          <w:szCs w:val="24"/>
          <w:lang w:eastAsia="en-GB"/>
        </w:rPr>
        <w:br/>
      </w:r>
      <w:r w:rsidRPr="009D24FB">
        <w:rPr>
          <w:szCs w:val="24"/>
          <w:lang w:eastAsia="en-GB"/>
        </w:rPr>
        <w:br/>
        <w:t>Martin Mansergh gave an excellent short talk at the grave - he has great ability. Tim O'Sullivan was present and we had a few words. Angus was also present, and seemed to be networking.</w:t>
      </w:r>
      <w:r w:rsidRPr="009D24FB">
        <w:rPr>
          <w:szCs w:val="24"/>
          <w:lang w:eastAsia="en-GB"/>
        </w:rPr>
        <w:br/>
      </w:r>
      <w:r w:rsidRPr="009D24FB">
        <w:rPr>
          <w:szCs w:val="24"/>
          <w:lang w:eastAsia="en-GB"/>
        </w:rPr>
        <w:br/>
        <w:t xml:space="preserve">I did not know you had been elected to Belfast City Council. </w:t>
      </w:r>
      <w:proofErr w:type="gramStart"/>
      <w:r w:rsidRPr="009D24FB">
        <w:rPr>
          <w:szCs w:val="24"/>
          <w:lang w:eastAsia="en-GB"/>
        </w:rPr>
        <w:t>A long and illustrious political career ahead?!!</w:t>
      </w:r>
      <w:proofErr w:type="gramEnd"/>
      <w:r w:rsidRPr="009D24FB">
        <w:rPr>
          <w:szCs w:val="24"/>
          <w:lang w:eastAsia="en-GB"/>
        </w:rPr>
        <w:t xml:space="preserve"> Séamas</w:t>
      </w:r>
      <w:r w:rsidRPr="009D24FB">
        <w:rPr>
          <w:szCs w:val="24"/>
          <w:lang w:eastAsia="en-GB"/>
        </w:rPr>
        <w:br/>
      </w:r>
      <w:r w:rsidRPr="009D24FB">
        <w:rPr>
          <w:szCs w:val="24"/>
          <w:lang w:eastAsia="en-GB"/>
        </w:rPr>
        <w:br/>
        <w:t>On 16/08/2014 10:19, Jeff Dudgeon wrote:</w:t>
      </w:r>
    </w:p>
    <w:p w:rsidR="009D24FB" w:rsidRPr="009D24FB" w:rsidRDefault="009D24FB" w:rsidP="009D24FB">
      <w:pPr>
        <w:spacing w:after="100" w:line="240" w:lineRule="auto"/>
        <w:rPr>
          <w:szCs w:val="24"/>
          <w:lang w:eastAsia="en-GB"/>
        </w:rPr>
      </w:pPr>
      <w:proofErr w:type="spellStart"/>
      <w:r w:rsidRPr="009D24FB">
        <w:rPr>
          <w:rFonts w:ascii="Calibri" w:hAnsi="Calibri" w:cs="Calibri"/>
          <w:szCs w:val="24"/>
          <w:lang w:eastAsia="en-GB"/>
        </w:rPr>
        <w:t>Seamas</w:t>
      </w:r>
      <w:proofErr w:type="spellEnd"/>
      <w:r w:rsidRPr="009D24FB">
        <w:rPr>
          <w:rFonts w:ascii="Calibri" w:hAnsi="Calibri" w:cs="Calibri"/>
          <w:szCs w:val="24"/>
          <w:lang w:eastAsia="en-GB"/>
        </w:rPr>
        <w:br/>
        <w:t xml:space="preserve">I hope Glasnevin goes well. I was really pleased to read of your part in the event. </w:t>
      </w:r>
      <w:r w:rsidRPr="009D24FB">
        <w:rPr>
          <w:rFonts w:ascii="Calibri" w:hAnsi="Calibri" w:cs="Calibri"/>
          <w:szCs w:val="24"/>
          <w:lang w:eastAsia="en-GB"/>
        </w:rPr>
        <w:br/>
        <w:t>Tim O'Sullivan alerted me a couple of days ago so he may be there.</w:t>
      </w:r>
      <w:r w:rsidRPr="009D24FB">
        <w:rPr>
          <w:rFonts w:ascii="Calibri" w:hAnsi="Calibri" w:cs="Calibri"/>
          <w:szCs w:val="24"/>
          <w:lang w:eastAsia="en-GB"/>
        </w:rPr>
        <w:br/>
        <w:t xml:space="preserve">Only realised today it is part of the Decade of Centenaries. </w:t>
      </w:r>
      <w:r w:rsidRPr="009D24FB">
        <w:rPr>
          <w:rFonts w:ascii="Calibri" w:hAnsi="Calibri" w:cs="Calibri"/>
          <w:szCs w:val="24"/>
          <w:lang w:eastAsia="en-GB"/>
        </w:rPr>
        <w:br/>
        <w:t>I bumped into Martin Mansergh at Belfast City Hall earlier this month. He was giving a reading at the First World War commencement commemoration event. He intimated his political career may not be over. I told him mine had only started, being elected to the City Council this May.</w:t>
      </w:r>
      <w:r w:rsidRPr="009D24FB">
        <w:rPr>
          <w:rFonts w:ascii="Calibri" w:hAnsi="Calibri" w:cs="Calibri"/>
          <w:szCs w:val="24"/>
          <w:lang w:eastAsia="en-GB"/>
        </w:rPr>
        <w:br/>
        <w:t xml:space="preserve">Roy Foster has apparently also given a 'Decade' lecture which I think is pre-publicity for a new book on the early revolutionaries. </w:t>
      </w:r>
      <w:r w:rsidRPr="009D24FB">
        <w:rPr>
          <w:szCs w:val="24"/>
          <w:lang w:eastAsia="en-GB"/>
        </w:rPr>
        <w:br/>
      </w:r>
      <w:hyperlink r:id="rId34" w:tgtFrame="_blank" w:history="1">
        <w:r w:rsidRPr="009D24FB">
          <w:rPr>
            <w:color w:val="0000FF"/>
            <w:szCs w:val="24"/>
            <w:u w:val="single"/>
            <w:lang w:eastAsia="en-GB"/>
          </w:rPr>
          <w:t>http://historyhub.ie/podcast-roy-foster-irish-revolutionary-generation</w:t>
        </w:r>
      </w:hyperlink>
      <w:r w:rsidRPr="009D24FB">
        <w:rPr>
          <w:szCs w:val="24"/>
          <w:lang w:eastAsia="en-GB"/>
        </w:rPr>
        <w:br/>
      </w:r>
      <w:proofErr w:type="gramStart"/>
      <w:r w:rsidRPr="009D24FB">
        <w:rPr>
          <w:szCs w:val="24"/>
          <w:lang w:eastAsia="en-GB"/>
        </w:rPr>
        <w:t>All</w:t>
      </w:r>
      <w:proofErr w:type="gramEnd"/>
      <w:r w:rsidRPr="009D24FB">
        <w:rPr>
          <w:szCs w:val="24"/>
          <w:lang w:eastAsia="en-GB"/>
        </w:rPr>
        <w:t xml:space="preserve"> the very best</w:t>
      </w:r>
      <w:r w:rsidRPr="009D24FB">
        <w:rPr>
          <w:szCs w:val="24"/>
          <w:lang w:eastAsia="en-GB"/>
        </w:rPr>
        <w:br/>
        <w:t xml:space="preserve">Jeff </w:t>
      </w:r>
    </w:p>
    <w:p w:rsidR="00E26C18" w:rsidRPr="00E26C18" w:rsidRDefault="00E26C18" w:rsidP="009D24FB">
      <w:pPr>
        <w:pStyle w:val="NoSpacing"/>
      </w:pPr>
      <w:r w:rsidRPr="00E26C18">
        <w:t>From: Seamas.OSiochain@nuim.ie</w:t>
      </w:r>
    </w:p>
    <w:p w:rsidR="00E26C18" w:rsidRPr="00E26C18" w:rsidRDefault="00E26C18" w:rsidP="009D24FB">
      <w:pPr>
        <w:pStyle w:val="NoSpacing"/>
      </w:pPr>
      <w:r w:rsidRPr="00E26C18">
        <w:t>To: jeffreydudgeon@hotmail.com</w:t>
      </w:r>
    </w:p>
    <w:p w:rsidR="00E26C18" w:rsidRPr="00E26C18" w:rsidRDefault="00E26C18" w:rsidP="009D24FB">
      <w:pPr>
        <w:pStyle w:val="NoSpacing"/>
      </w:pPr>
      <w:r w:rsidRPr="00E26C18">
        <w:t>Date: Sat, 16 Aug 2014 18:52:59 +0100</w:t>
      </w:r>
    </w:p>
    <w:p w:rsidR="00E26C18" w:rsidRPr="00E26C18" w:rsidRDefault="00E26C18" w:rsidP="009D24FB">
      <w:pPr>
        <w:pStyle w:val="NoSpacing"/>
      </w:pPr>
      <w:r w:rsidRPr="00E26C18">
        <w:t>Subject: Re: Glasnevin</w:t>
      </w:r>
    </w:p>
    <w:p w:rsidR="00E26C18" w:rsidRPr="00E26C18" w:rsidRDefault="00E26C18" w:rsidP="009D24FB">
      <w:pPr>
        <w:pStyle w:val="NoSpacing"/>
      </w:pPr>
    </w:p>
    <w:p w:rsidR="00E26C18" w:rsidRPr="00E26C18" w:rsidRDefault="00E26C18" w:rsidP="009D24FB">
      <w:pPr>
        <w:pStyle w:val="NoSpacing"/>
        <w:rPr>
          <w:rFonts w:ascii="Calibri" w:hAnsi="Calibri" w:cs="Calibri"/>
        </w:rPr>
      </w:pPr>
      <w:r w:rsidRPr="00E26C18">
        <w:t>Jeff,</w:t>
      </w:r>
      <w:r w:rsidRPr="00E26C18">
        <w:rPr>
          <w:rFonts w:ascii="Calibri" w:hAnsi="Calibri" w:cs="Calibri"/>
        </w:rPr>
        <w:t xml:space="preserve"> </w:t>
      </w:r>
    </w:p>
    <w:p w:rsidR="00E26C18" w:rsidRPr="00E26C18" w:rsidRDefault="00E26C18" w:rsidP="00E26C18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E26C18">
        <w:rPr>
          <w:rFonts w:ascii="Calibri" w:hAnsi="Calibri" w:cs="Calibri"/>
        </w:rPr>
        <w:t xml:space="preserve">We've been on holidays (only Tipperary!) for the past fortnight and completely out of email and internet access, so I am only quickly checking a few of my messages now that we have hit home at tea-time. They asked me a while ago to do this talk - it was David Dickson of Trinity who mentioned my name. I did meet David Dickson not long ago in a completely different context, but he did mention that he had used the African sections of the biography with his students. And he is on the board of Lilliput, the publishers. </w:t>
      </w:r>
    </w:p>
    <w:p w:rsidR="00E26C18" w:rsidRPr="00E26C18" w:rsidRDefault="00E26C18" w:rsidP="00E26C18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E26C18">
        <w:rPr>
          <w:rFonts w:ascii="Calibri" w:hAnsi="Calibri" w:cs="Calibri"/>
        </w:rPr>
        <w:t xml:space="preserve">The talk will only be a general overview of Casement's life, tweaked to suit the Glasnevin context. </w:t>
      </w:r>
      <w:proofErr w:type="gramStart"/>
      <w:r w:rsidRPr="00E26C18">
        <w:rPr>
          <w:rFonts w:ascii="Calibri" w:hAnsi="Calibri" w:cs="Calibri"/>
        </w:rPr>
        <w:t>Will talk at more length soon.</w:t>
      </w:r>
      <w:proofErr w:type="gramEnd"/>
      <w:r w:rsidRPr="00E26C18">
        <w:rPr>
          <w:rFonts w:ascii="Calibri" w:hAnsi="Calibri" w:cs="Calibri"/>
        </w:rPr>
        <w:t xml:space="preserve"> Thanks for good wishes, Séamas</w:t>
      </w:r>
    </w:p>
    <w:p w:rsidR="00CB4EF0" w:rsidRDefault="00CB4EF0" w:rsidP="00E26C18">
      <w:pPr>
        <w:spacing w:before="100" w:beforeAutospacing="1" w:after="100" w:afterAutospacing="1" w:line="240" w:lineRule="auto"/>
      </w:pPr>
      <w:proofErr w:type="spellStart"/>
      <w:r w:rsidRPr="00CB4EF0">
        <w:rPr>
          <w:rFonts w:ascii="Calibri" w:hAnsi="Calibri" w:cs="Calibri"/>
        </w:rPr>
        <w:lastRenderedPageBreak/>
        <w:t>Seamas</w:t>
      </w:r>
      <w:proofErr w:type="spellEnd"/>
      <w:r w:rsidRPr="00CB4EF0">
        <w:rPr>
          <w:rFonts w:ascii="Calibri" w:hAnsi="Calibri" w:cs="Calibri"/>
        </w:rPr>
        <w:br/>
        <w:t>I hope Glasnevin goes well. I was really pleased to read of your part in the event. Tim O'Sullivan alerted me a couple of days ago so he may be there.</w:t>
      </w:r>
      <w:r w:rsidRPr="00CB4EF0">
        <w:rPr>
          <w:rFonts w:ascii="Calibri" w:hAnsi="Calibri" w:cs="Calibri"/>
        </w:rPr>
        <w:br/>
        <w:t xml:space="preserve">Only realised today it is part of the Decade of Centenaries. </w:t>
      </w:r>
      <w:r w:rsidRPr="00CB4EF0">
        <w:rPr>
          <w:rFonts w:ascii="Calibri" w:hAnsi="Calibri" w:cs="Calibri"/>
        </w:rPr>
        <w:br/>
        <w:t>I bumped into Martin Mansergh at Belfast City Hall earlier this month. He was giving a reading at the First World War commencement commemoration event. He intimated his political career may not be over. I told him mine had only started, being elected to the City Council this May.</w:t>
      </w:r>
      <w:r w:rsidRPr="00CB4EF0">
        <w:rPr>
          <w:rFonts w:ascii="Calibri" w:hAnsi="Calibri" w:cs="Calibri"/>
        </w:rPr>
        <w:br/>
        <w:t xml:space="preserve">Roy Foster has apparently also given a 'Decade' lecture which I think is pre-publicity for a new book on the early revolutionaries. </w:t>
      </w:r>
      <w:r w:rsidRPr="00CB4EF0">
        <w:br/>
      </w:r>
      <w:hyperlink r:id="rId35" w:history="1">
        <w:r w:rsidRPr="00CB4EF0">
          <w:rPr>
            <w:color w:val="0000FF"/>
            <w:u w:val="single"/>
          </w:rPr>
          <w:t>http://historyhub.ie/podcast-roy-foster-irish-revolutionary-generation</w:t>
        </w:r>
      </w:hyperlink>
      <w:r w:rsidRPr="00CB4EF0">
        <w:br/>
      </w:r>
      <w:proofErr w:type="gramStart"/>
      <w:r w:rsidRPr="00CB4EF0">
        <w:t>All</w:t>
      </w:r>
      <w:proofErr w:type="gramEnd"/>
      <w:r w:rsidRPr="00CB4EF0">
        <w:t xml:space="preserve"> the very best</w:t>
      </w:r>
      <w:r w:rsidRPr="00CB4EF0">
        <w:br/>
        <w:t>Jeff</w:t>
      </w:r>
    </w:p>
    <w:p w:rsidR="00552F95" w:rsidRDefault="00552F95" w:rsidP="009752D4">
      <w:pPr>
        <w:spacing w:before="100" w:beforeAutospacing="1" w:after="100" w:afterAutospacing="1" w:line="240" w:lineRule="auto"/>
      </w:pPr>
      <w:r>
        <w:t>ROY FOSTER</w:t>
      </w:r>
    </w:p>
    <w:p w:rsidR="00552F95" w:rsidRDefault="008B68D0" w:rsidP="00552F95">
      <w:pPr>
        <w:spacing w:after="0" w:line="240" w:lineRule="auto"/>
        <w:rPr>
          <w:szCs w:val="24"/>
          <w:lang w:eastAsia="en-GB"/>
        </w:rPr>
      </w:pPr>
      <w:hyperlink r:id="rId36" w:history="1">
        <w:r w:rsidR="00552F95" w:rsidRPr="00965543">
          <w:rPr>
            <w:rStyle w:val="Hyperlink"/>
            <w:szCs w:val="24"/>
            <w:lang w:eastAsia="en-GB"/>
          </w:rPr>
          <w:t>http://historyhub.ie/podcast-roy-foster-irish-revolutionary-generation</w:t>
        </w:r>
      </w:hyperlink>
    </w:p>
    <w:p w:rsidR="00552F95" w:rsidRPr="00552F95" w:rsidRDefault="00552F95" w:rsidP="00552F95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52F95">
        <w:rPr>
          <w:szCs w:val="24"/>
          <w:lang w:eastAsia="en-GB"/>
        </w:rPr>
        <w:t xml:space="preserve">The latest episode of the </w:t>
      </w:r>
      <w:hyperlink r:id="rId37" w:tooltip="History Hub.ie Podcast Series" w:history="1">
        <w:r w:rsidRPr="00552F95">
          <w:rPr>
            <w:b/>
            <w:bCs/>
            <w:color w:val="0000FF"/>
            <w:szCs w:val="24"/>
            <w:u w:val="single"/>
            <w:lang w:eastAsia="en-GB"/>
          </w:rPr>
          <w:t>History Hub.ie podcast series</w:t>
        </w:r>
      </w:hyperlink>
      <w:r w:rsidRPr="00552F95">
        <w:rPr>
          <w:szCs w:val="24"/>
          <w:lang w:eastAsia="en-GB"/>
        </w:rPr>
        <w:t xml:space="preserve"> features a recording of a paper given at the </w:t>
      </w:r>
      <w:hyperlink r:id="rId38" w:tooltip="UCD War Studies" w:history="1">
        <w:r w:rsidRPr="00552F95">
          <w:rPr>
            <w:b/>
            <w:bCs/>
            <w:color w:val="0000FF"/>
            <w:szCs w:val="24"/>
            <w:u w:val="single"/>
            <w:lang w:eastAsia="en-GB"/>
          </w:rPr>
          <w:t>UCD Centre for War Studies</w:t>
        </w:r>
      </w:hyperlink>
      <w:r w:rsidRPr="00552F95">
        <w:rPr>
          <w:szCs w:val="24"/>
          <w:lang w:eastAsia="en-GB"/>
        </w:rPr>
        <w:t xml:space="preserve"> in March 2014. The paper, ‘The Irish Revolutionary Generation’, was given by Roy Foster, Carroll Professor of Irish History at the University of Oxford.</w:t>
      </w:r>
    </w:p>
    <w:p w:rsidR="00552F95" w:rsidRPr="00552F95" w:rsidRDefault="00552F95" w:rsidP="00552F95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52F95">
        <w:rPr>
          <w:szCs w:val="24"/>
          <w:lang w:eastAsia="en-GB"/>
        </w:rPr>
        <w:t>Professor Foster has written widely on Irish history, society and politics in the modern period, as well as on Victorian high politics and culture. The Irish revolutionary generation of 1890-1920 is the subject of a forthcoming book (2014). He is also a cultural commentator, critic and broadcaster.</w:t>
      </w:r>
    </w:p>
    <w:p w:rsidR="0042203B" w:rsidRDefault="00552F95" w:rsidP="009D24FB">
      <w:pPr>
        <w:spacing w:before="100" w:beforeAutospacing="1" w:after="100" w:afterAutospacing="1" w:line="240" w:lineRule="auto"/>
      </w:pPr>
      <w:r w:rsidRPr="00552F95">
        <w:rPr>
          <w:szCs w:val="24"/>
          <w:lang w:eastAsia="en-GB"/>
        </w:rPr>
        <w:t xml:space="preserve">Professor Foster was introduced by the Director of the UCD Centre for War Studies, Professor Robert </w:t>
      </w:r>
      <w:proofErr w:type="spellStart"/>
      <w:r w:rsidRPr="00552F95">
        <w:rPr>
          <w:szCs w:val="24"/>
          <w:lang w:eastAsia="en-GB"/>
        </w:rPr>
        <w:t>Gerwarth</w:t>
      </w:r>
      <w:proofErr w:type="spellEnd"/>
      <w:r w:rsidRPr="00552F95">
        <w:rPr>
          <w:szCs w:val="24"/>
          <w:lang w:eastAsia="en-GB"/>
        </w:rPr>
        <w:t xml:space="preserve">. His podcast is now available to stream/download via </w:t>
      </w:r>
      <w:hyperlink r:id="rId39" w:tooltip="History Hub iTunes" w:history="1">
        <w:r w:rsidRPr="00552F95">
          <w:rPr>
            <w:b/>
            <w:bCs/>
            <w:color w:val="0000FF"/>
            <w:szCs w:val="24"/>
            <w:u w:val="single"/>
            <w:lang w:eastAsia="en-GB"/>
          </w:rPr>
          <w:t>iTunes</w:t>
        </w:r>
      </w:hyperlink>
      <w:r w:rsidRPr="00552F95">
        <w:rPr>
          <w:szCs w:val="24"/>
          <w:lang w:eastAsia="en-GB"/>
        </w:rPr>
        <w:t xml:space="preserve">, </w:t>
      </w:r>
      <w:hyperlink r:id="rId40" w:tooltip="History Hub Soundcloud" w:history="1">
        <w:proofErr w:type="spellStart"/>
        <w:r w:rsidRPr="00552F95">
          <w:rPr>
            <w:b/>
            <w:bCs/>
            <w:color w:val="0000FF"/>
            <w:szCs w:val="24"/>
            <w:u w:val="single"/>
            <w:lang w:eastAsia="en-GB"/>
          </w:rPr>
          <w:t>Soundcloud</w:t>
        </w:r>
        <w:proofErr w:type="spellEnd"/>
      </w:hyperlink>
      <w:r w:rsidRPr="00552F95">
        <w:rPr>
          <w:szCs w:val="24"/>
          <w:lang w:eastAsia="en-GB"/>
        </w:rPr>
        <w:t xml:space="preserve"> and </w:t>
      </w:r>
      <w:hyperlink r:id="rId41" w:tooltip="History Hub RSS" w:history="1">
        <w:r w:rsidRPr="00552F95">
          <w:rPr>
            <w:b/>
            <w:bCs/>
            <w:color w:val="0000FF"/>
            <w:szCs w:val="24"/>
            <w:u w:val="single"/>
            <w:lang w:eastAsia="en-GB"/>
          </w:rPr>
          <w:t>RSS</w:t>
        </w:r>
      </w:hyperlink>
      <w:r w:rsidRPr="00552F95">
        <w:rPr>
          <w:szCs w:val="24"/>
          <w:lang w:eastAsia="en-GB"/>
        </w:rPr>
        <w:t>.</w:t>
      </w:r>
    </w:p>
    <w:sectPr w:rsidR="0042203B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5C9"/>
    <w:multiLevelType w:val="multilevel"/>
    <w:tmpl w:val="7C6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5C00"/>
    <w:multiLevelType w:val="multilevel"/>
    <w:tmpl w:val="5A1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8"/>
    <w:rsid w:val="003B0AD8"/>
    <w:rsid w:val="0042203B"/>
    <w:rsid w:val="00427013"/>
    <w:rsid w:val="00492B51"/>
    <w:rsid w:val="00552F95"/>
    <w:rsid w:val="00591367"/>
    <w:rsid w:val="005E6345"/>
    <w:rsid w:val="00757ABE"/>
    <w:rsid w:val="008B68D0"/>
    <w:rsid w:val="008C43D8"/>
    <w:rsid w:val="008F245B"/>
    <w:rsid w:val="009752D4"/>
    <w:rsid w:val="009D24FB"/>
    <w:rsid w:val="00A92191"/>
    <w:rsid w:val="00AD6B5D"/>
    <w:rsid w:val="00BE1BA4"/>
    <w:rsid w:val="00CB4EF0"/>
    <w:rsid w:val="00D83D08"/>
    <w:rsid w:val="00E26C1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C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345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source">
    <w:name w:val="source"/>
    <w:basedOn w:val="Normal"/>
    <w:rsid w:val="005E6345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9D2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C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345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source">
    <w:name w:val="source"/>
    <w:basedOn w:val="Normal"/>
    <w:rsid w:val="005E6345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9D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45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6" w:color="6464FF"/>
                <w:bottom w:val="none" w:sz="0" w:space="0" w:color="auto"/>
                <w:right w:val="none" w:sz="0" w:space="0" w:color="auto"/>
              </w:divBdr>
              <w:divsChild>
                <w:div w:id="912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deofcentenaries.com/category/2014-events/" TargetMode="External"/><Relationship Id="rId13" Type="http://schemas.openxmlformats.org/officeDocument/2006/relationships/hyperlink" Target="http://www.glasnevintrust.ie/visit-glasnevin/events/" TargetMode="External"/><Relationship Id="rId18" Type="http://schemas.openxmlformats.org/officeDocument/2006/relationships/hyperlink" Target="mailto:events@glasnevintrust.ie" TargetMode="External"/><Relationship Id="rId26" Type="http://schemas.openxmlformats.org/officeDocument/2006/relationships/hyperlink" Target="http://www.decadeofcentenaries.com/category/dublin/" TargetMode="External"/><Relationship Id="rId39" Type="http://schemas.openxmlformats.org/officeDocument/2006/relationships/hyperlink" Target="https://itunes.apple.com/ie/podcast/historyhub.ie-podcast/id464561881?mt=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yperlink" Target="http://historyhub.ie/podcast-roy-foster-irish-revolutionary-genera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ecadeofcentenaries.com/category/2014/" TargetMode="External"/><Relationship Id="rId12" Type="http://schemas.openxmlformats.org/officeDocument/2006/relationships/hyperlink" Target="http://www.decadeofcentenaries.com/category/forthcoming/" TargetMode="External"/><Relationship Id="rId17" Type="http://schemas.openxmlformats.org/officeDocument/2006/relationships/hyperlink" Target="http://www.historyireland.com/20th-century-contemporary-history/roger-casement-imperialist-rebel-revolutionary/" TargetMode="External"/><Relationship Id="rId25" Type="http://schemas.openxmlformats.org/officeDocument/2006/relationships/hyperlink" Target="http://www.decadeofcentenaries.com/category/2014-events/" TargetMode="External"/><Relationship Id="rId33" Type="http://schemas.openxmlformats.org/officeDocument/2006/relationships/hyperlink" Target="http://www.historyireland.com/20th-century-contemporary-history/the-real-importance-of-sir-roger-casement-by-paul-bew/" TargetMode="External"/><Relationship Id="rId38" Type="http://schemas.openxmlformats.org/officeDocument/2006/relationships/hyperlink" Target="http://www.ucd.ie/warstudi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historyireland.com/20th-century-contemporary-history/the-real-importance-of-sir-roger-casement-by-paul-bew/" TargetMode="External"/><Relationship Id="rId29" Type="http://schemas.openxmlformats.org/officeDocument/2006/relationships/hyperlink" Target="http://www.decadeofcentenaries.com/category/forthcoming/" TargetMode="External"/><Relationship Id="rId41" Type="http://schemas.openxmlformats.org/officeDocument/2006/relationships/hyperlink" Target="http://feeds.feedburner.com/HistoryhubiePodc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cadeofcentenaries.com/17-aug-casement/" TargetMode="External"/><Relationship Id="rId11" Type="http://schemas.openxmlformats.org/officeDocument/2006/relationships/hyperlink" Target="http://www.decadeofcentenaries.com/category/events-in-august-2014/" TargetMode="External"/><Relationship Id="rId24" Type="http://schemas.openxmlformats.org/officeDocument/2006/relationships/hyperlink" Target="http://www.decadeofcentenaries.com/category/2014/" TargetMode="External"/><Relationship Id="rId32" Type="http://schemas.openxmlformats.org/officeDocument/2006/relationships/hyperlink" Target="http://www.glasnevintrust.ie/visit-glasnevin/events/roger-casement-lecture/" TargetMode="External"/><Relationship Id="rId37" Type="http://schemas.openxmlformats.org/officeDocument/2006/relationships/hyperlink" Target="http://historyhub.ie/history-hub-ie-podcast-series" TargetMode="External"/><Relationship Id="rId40" Type="http://schemas.openxmlformats.org/officeDocument/2006/relationships/hyperlink" Target="https://soundcloud.com/history-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cadeofcentenaries.com/wp-content/uploads/2014/08/unnamed.jpg" TargetMode="External"/><Relationship Id="rId23" Type="http://schemas.openxmlformats.org/officeDocument/2006/relationships/hyperlink" Target="mailto:events@glasnevintrust.ie" TargetMode="External"/><Relationship Id="rId28" Type="http://schemas.openxmlformats.org/officeDocument/2006/relationships/hyperlink" Target="http://www.decadeofcentenaries.com/category/events-in-august-2014/" TargetMode="External"/><Relationship Id="rId36" Type="http://schemas.openxmlformats.org/officeDocument/2006/relationships/hyperlink" Target="http://historyhub.ie/podcast-roy-foster-irish-revolutionary-generation" TargetMode="External"/><Relationship Id="rId10" Type="http://schemas.openxmlformats.org/officeDocument/2006/relationships/hyperlink" Target="http://www.decadeofcentenaries.com/category/easter-rising/" TargetMode="External"/><Relationship Id="rId19" Type="http://schemas.openxmlformats.org/officeDocument/2006/relationships/hyperlink" Target="http://www.glasnevintrust.ie/visit-glasnevin/events/roger-casement-lecture/" TargetMode="External"/><Relationship Id="rId31" Type="http://schemas.openxmlformats.org/officeDocument/2006/relationships/hyperlink" Target="mailto:events@glasnevintrus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adeofcentenaries.com/category/dublin/" TargetMode="External"/><Relationship Id="rId14" Type="http://schemas.openxmlformats.org/officeDocument/2006/relationships/hyperlink" Target="http://www.decadeofcentenaries.com/category/easter-rising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decadeofcentenaries.com/category/easter-rising/" TargetMode="External"/><Relationship Id="rId30" Type="http://schemas.openxmlformats.org/officeDocument/2006/relationships/hyperlink" Target="http://www.historyireland.com/20th-century-contemporary-history/roger-casement-imperialist-rebel-revolutionary/" TargetMode="External"/><Relationship Id="rId35" Type="http://schemas.openxmlformats.org/officeDocument/2006/relationships/hyperlink" Target="http://historyhub.ie/podcast-roy-foster-irish-revolutionary-generat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dcterms:created xsi:type="dcterms:W3CDTF">2014-08-15T10:50:00Z</dcterms:created>
  <dcterms:modified xsi:type="dcterms:W3CDTF">2014-09-16T11:42:00Z</dcterms:modified>
</cp:coreProperties>
</file>