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rPr>
          <w:b/>
        </w:rPr>
      </w:pPr>
      <w:r w:rsidRPr="00C30014">
        <w:rPr>
          <w:b/>
        </w:rPr>
        <w:t xml:space="preserve">Casement </w:t>
      </w:r>
      <w:r w:rsidR="00D45018">
        <w:rPr>
          <w:b/>
        </w:rPr>
        <w:t xml:space="preserve">(Tiger) </w:t>
      </w:r>
      <w:r w:rsidRPr="00C30014">
        <w:rPr>
          <w:b/>
        </w:rPr>
        <w:t>to Morel</w:t>
      </w:r>
      <w:r w:rsidR="00D45018">
        <w:rPr>
          <w:b/>
        </w:rPr>
        <w:t xml:space="preserve"> (Bulldog)</w:t>
      </w: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rPr>
          <w:b/>
        </w:rPr>
      </w:pPr>
      <w:r w:rsidRPr="00C30014">
        <w:rPr>
          <w:b/>
        </w:rPr>
        <w:t>LSE Morel F8/23/473-476</w:t>
      </w: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</w:pPr>
      <w:r w:rsidRPr="00C30014">
        <w:rPr>
          <w:b/>
        </w:rPr>
        <w:t>7 June 1910</w:t>
      </w: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jc w:val="right"/>
      </w:pPr>
      <w:r w:rsidRPr="00C30014">
        <w:t>Atlantic House</w:t>
      </w: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jc w:val="right"/>
      </w:pPr>
      <w:r w:rsidRPr="00C30014">
        <w:t>Ballycastle</w:t>
      </w: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jc w:val="right"/>
      </w:pPr>
    </w:p>
    <w:p w:rsidR="00C30014" w:rsidRPr="00C30014" w:rsidRDefault="00C30014" w:rsidP="00E22E82">
      <w:pPr>
        <w:autoSpaceDE w:val="0"/>
        <w:autoSpaceDN w:val="0"/>
        <w:adjustRightInd w:val="0"/>
        <w:spacing w:after="0" w:line="240" w:lineRule="auto"/>
        <w:jc w:val="right"/>
      </w:pPr>
      <w:r w:rsidRPr="00C30014">
        <w:t>17 June 1910</w:t>
      </w: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</w:pPr>
      <w:r w:rsidRPr="00C30014">
        <w:t>My dear Bulldog,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I have just got your note of</w:t>
      </w:r>
      <w:r>
        <w:t xml:space="preserve"> 5th with Selous letter to Lady </w:t>
      </w:r>
      <w:r w:rsidRPr="00C30014">
        <w:t>Charlotte and your memo on R's</w:t>
      </w:r>
      <w:r>
        <w:t xml:space="preserve"> objections.</w:t>
      </w:r>
      <w:r w:rsidR="00FF0FD5">
        <w:t xml:space="preserve"> </w:t>
      </w:r>
      <w:r>
        <w:t xml:space="preserve">I think your memo </w:t>
      </w:r>
      <w:r w:rsidRPr="00C30014">
        <w:t xml:space="preserve">meets all he has put forward </w:t>
      </w:r>
      <w:r w:rsidR="00FF0FD5">
        <w:t>–</w:t>
      </w:r>
      <w:r w:rsidRPr="00C30014">
        <w:t xml:space="preserve"> a</w:t>
      </w:r>
      <w:r>
        <w:t xml:space="preserve">nd more than he has put forward </w:t>
      </w:r>
      <w:r w:rsidRPr="00C30014">
        <w:t>too.</w:t>
      </w:r>
      <w:r w:rsidR="00FF0FD5">
        <w:t xml:space="preserve"> </w:t>
      </w:r>
      <w:r w:rsidRPr="00C30014">
        <w:t>He hasn't a leg to stand o</w:t>
      </w:r>
      <w:r>
        <w:t xml:space="preserve">n really </w:t>
      </w:r>
      <w:r w:rsidR="00FF0FD5">
        <w:t>–</w:t>
      </w:r>
      <w:r>
        <w:t xml:space="preserve"> but I fear he is not </w:t>
      </w:r>
      <w:r w:rsidRPr="00C30014">
        <w:t>in earnest.</w:t>
      </w:r>
      <w:r w:rsidR="00FF0FD5">
        <w:t xml:space="preserve"> </w:t>
      </w:r>
      <w:r w:rsidRPr="00C30014">
        <w:t>It appeals less to h</w:t>
      </w:r>
      <w:r>
        <w:t xml:space="preserve">im than the chance of posing at </w:t>
      </w:r>
      <w:r w:rsidRPr="00C30014">
        <w:t>the Guildhall as the fearless critic of England in Egypt.</w:t>
      </w:r>
      <w:r w:rsidR="00FF0FD5">
        <w:t xml:space="preserve"> 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I send you back your memo as</w:t>
      </w:r>
      <w:r>
        <w:t xml:space="preserve"> I don't want to leave it lying </w:t>
      </w:r>
      <w:r w:rsidRPr="00C30014">
        <w:t xml:space="preserve">about </w:t>
      </w:r>
      <w:r w:rsidR="00FF0FD5">
        <w:t>–</w:t>
      </w:r>
      <w:r w:rsidRPr="00C30014">
        <w:t xml:space="preserve"> and you may wish to send it on </w:t>
      </w:r>
      <w:proofErr w:type="gramStart"/>
      <w:r w:rsidRPr="00C30014">
        <w:t>elsewhere ??.</w:t>
      </w:r>
      <w:proofErr w:type="gramEnd"/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I think, with you, that unite</w:t>
      </w:r>
      <w:r>
        <w:t xml:space="preserve">d action by Gr Britain &amp; U.S.A. </w:t>
      </w:r>
      <w:r w:rsidRPr="00C30014">
        <w:t xml:space="preserve">to the end in view sold break </w:t>
      </w:r>
      <w:r>
        <w:t xml:space="preserve">down Belgian resistance without </w:t>
      </w:r>
      <w:r w:rsidRPr="00C30014">
        <w:t xml:space="preserve">war, or threat of war, which, </w:t>
      </w:r>
      <w:r>
        <w:t xml:space="preserve">indeed, no body contemplates as </w:t>
      </w:r>
      <w:r w:rsidRPr="00C30014">
        <w:t>possible in this connection.</w:t>
      </w:r>
      <w:r w:rsidR="00FF0FD5">
        <w:t xml:space="preserve"> </w:t>
      </w:r>
      <w:r w:rsidR="00FF0FD5" w:rsidRPr="00C30014">
        <w:t>There</w:t>
      </w:r>
      <w:r w:rsidRPr="00C30014">
        <w:t xml:space="preserve"> </w:t>
      </w:r>
      <w:r w:rsidRPr="00E22E82">
        <w:rPr>
          <w:u w:val="single"/>
        </w:rPr>
        <w:t>could</w:t>
      </w:r>
      <w:r>
        <w:t xml:space="preserve"> be no war </w:t>
      </w:r>
      <w:r w:rsidR="00FF0FD5">
        <w:t>–</w:t>
      </w:r>
      <w:r>
        <w:t xml:space="preserve"> for this is </w:t>
      </w:r>
      <w:r w:rsidRPr="00C30014">
        <w:t>no cause of fighting.</w:t>
      </w:r>
      <w:r w:rsidR="00FF0FD5">
        <w:t xml:space="preserve"> </w:t>
      </w:r>
      <w:r w:rsidR="00E22E82" w:rsidRPr="00C30014">
        <w:t>Consular</w:t>
      </w:r>
      <w:r w:rsidRPr="00C30014">
        <w:t xml:space="preserve"> j</w:t>
      </w:r>
      <w:r>
        <w:t xml:space="preserve">urisdiction is perfectly lawful </w:t>
      </w:r>
      <w:r w:rsidRPr="00C30014">
        <w:t xml:space="preserve">and could not be made a </w:t>
      </w:r>
      <w:r w:rsidRPr="00E22E82">
        <w:rPr>
          <w:u w:val="single"/>
        </w:rPr>
        <w:t>casus belli</w:t>
      </w:r>
      <w:r w:rsidRPr="00C30014">
        <w:t>; and united British &amp; U.S.A.</w:t>
      </w:r>
    </w:p>
    <w:p w:rsidR="00E22E82" w:rsidRDefault="00C30014" w:rsidP="00E22E8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30014">
        <w:t xml:space="preserve">Consular jurisdiction </w:t>
      </w:r>
      <w:proofErr w:type="gramStart"/>
      <w:r w:rsidRPr="00C30014">
        <w:t>wd</w:t>
      </w:r>
      <w:proofErr w:type="gramEnd"/>
      <w:r w:rsidRPr="00C30014">
        <w:t xml:space="preserve"> convince the Belgian people &amp; parliament</w:t>
      </w:r>
      <w:r w:rsidR="00E22E82">
        <w:t xml:space="preserve"> </w:t>
      </w:r>
      <w:r w:rsidRPr="00C30014">
        <w:t xml:space="preserve">that the change of method must be faced &amp; faced </w:t>
      </w:r>
      <w:r w:rsidRPr="00E22E82">
        <w:rPr>
          <w:u w:val="single"/>
        </w:rPr>
        <w:t>at once</w:t>
      </w:r>
      <w:r w:rsidRPr="00C30014">
        <w:t>.</w:t>
      </w:r>
      <w:r w:rsidR="00FF0FD5">
        <w:t xml:space="preserve"> </w:t>
      </w:r>
      <w:r w:rsidRPr="00C30014">
        <w:t>The</w:t>
      </w:r>
      <w:r w:rsidR="00E22E82">
        <w:t xml:space="preserve"> F.O. don't want to take </w:t>
      </w:r>
      <w:r w:rsidRPr="00C30014">
        <w:t xml:space="preserve">even that limited action because </w:t>
      </w:r>
      <w:r w:rsidRPr="00E22E82">
        <w:rPr>
          <w:u w:val="single"/>
        </w:rPr>
        <w:t>they</w:t>
      </w:r>
      <w:r w:rsidR="00E22E82">
        <w:t xml:space="preserve"> </w:t>
      </w:r>
      <w:r w:rsidRPr="00C30014">
        <w:t xml:space="preserve">would cut a poor figure, internationally, in doing it </w:t>
      </w:r>
      <w:r w:rsidRPr="00E22E82">
        <w:rPr>
          <w:u w:val="single"/>
        </w:rPr>
        <w:t>now</w:t>
      </w:r>
      <w:r w:rsidRPr="00C30014">
        <w:t xml:space="preserve"> and not</w:t>
      </w:r>
      <w:r w:rsidR="00E22E82">
        <w:t xml:space="preserve"> </w:t>
      </w:r>
      <w:r w:rsidRPr="00C30014">
        <w:t xml:space="preserve">ten years ago </w:t>
      </w:r>
      <w:r w:rsidR="00FF0FD5">
        <w:t>–</w:t>
      </w:r>
      <w:r w:rsidRPr="00C30014">
        <w:t xml:space="preserve"> of fifteen years ago after the Stokes crime. </w:t>
      </w:r>
    </w:p>
    <w:p w:rsidR="00C30014" w:rsidRPr="00C30014" w:rsidRDefault="00C30014" w:rsidP="00E22E8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30014">
        <w:t xml:space="preserve">Their record is as bad as bad can be in the Congo </w:t>
      </w:r>
      <w:r w:rsidR="00FF0FD5">
        <w:t>–</w:t>
      </w:r>
      <w:r w:rsidRPr="00C30014">
        <w:t xml:space="preserve"> for they</w:t>
      </w:r>
      <w:r w:rsidR="00E22E82">
        <w:t xml:space="preserve"> </w:t>
      </w:r>
      <w:r w:rsidRPr="00C30014">
        <w:t>alone, of all the Great Powers, were well informed and had far</w:t>
      </w:r>
      <w:r w:rsidR="00E22E82">
        <w:t xml:space="preserve"> </w:t>
      </w:r>
      <w:r w:rsidRPr="00C30014">
        <w:t xml:space="preserve">wider rights to safeguard </w:t>
      </w:r>
      <w:r w:rsidR="00FF0FD5">
        <w:t>–</w:t>
      </w:r>
      <w:r w:rsidRPr="00C30014">
        <w:t xml:space="preserve"> those of Treaties &amp; those of their</w:t>
      </w:r>
      <w:r w:rsidR="00E22E82">
        <w:t xml:space="preserve"> </w:t>
      </w:r>
      <w:r w:rsidRPr="00C30014">
        <w:t>own people settled out on the Congo.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 xml:space="preserve">I don't agree with you that England and America </w:t>
      </w:r>
      <w:r w:rsidRPr="00E22E82">
        <w:rPr>
          <w:u w:val="single"/>
        </w:rPr>
        <w:t xml:space="preserve">are </w:t>
      </w:r>
      <w:r w:rsidRPr="00C30014">
        <w:t>the two</w:t>
      </w:r>
      <w:r w:rsidR="00E22E82">
        <w:t xml:space="preserve"> </w:t>
      </w:r>
      <w:r w:rsidR="00D45018">
        <w:t>“</w:t>
      </w:r>
      <w:r w:rsidRPr="00C30014">
        <w:t>great humanitarian powers</w:t>
      </w:r>
      <w:r w:rsidR="00D45018">
        <w:t>”</w:t>
      </w:r>
      <w:r w:rsidRPr="00C30014">
        <w:t xml:space="preserve"> </w:t>
      </w:r>
      <w:r w:rsidR="00FF0FD5">
        <w:t>–</w:t>
      </w:r>
      <w:r w:rsidRPr="00C30014">
        <w:t xml:space="preserve"> </w:t>
      </w:r>
      <w:r>
        <w:t>but that's by the way.</w:t>
      </w:r>
      <w:r w:rsidR="00FF0FD5">
        <w:t xml:space="preserve"> </w:t>
      </w:r>
      <w:proofErr w:type="gramStart"/>
      <w:r>
        <w:t xml:space="preserve">England </w:t>
      </w:r>
      <w:r w:rsidRPr="00C30014">
        <w:t xml:space="preserve">more than America perhaps </w:t>
      </w:r>
      <w:r w:rsidR="00FF0FD5">
        <w:t>–</w:t>
      </w:r>
      <w:r w:rsidRPr="00C30014">
        <w:t xml:space="preserve"> but b</w:t>
      </w:r>
      <w:r>
        <w:t xml:space="preserve">oth are materialistic first and </w:t>
      </w:r>
      <w:r w:rsidRPr="00C30014">
        <w:t>human</w:t>
      </w:r>
      <w:r>
        <w:t>itarian only a century after.</w:t>
      </w:r>
      <w:proofErr w:type="gramEnd"/>
      <w:r w:rsidR="00FF0FD5">
        <w:t xml:space="preserve"> </w:t>
      </w:r>
      <w:r w:rsidRPr="00C30014">
        <w:t>France is really a more human</w:t>
      </w:r>
      <w:r>
        <w:t xml:space="preserve">e people and one with a greater </w:t>
      </w:r>
      <w:r w:rsidRPr="00C30014">
        <w:t xml:space="preserve">power of imagination </w:t>
      </w:r>
      <w:r w:rsidR="00FF0FD5">
        <w:t>–</w:t>
      </w:r>
      <w:r w:rsidRPr="00C30014">
        <w:t xml:space="preserve"> but she has not had the same reaso</w:t>
      </w:r>
      <w:r>
        <w:t xml:space="preserve">ns to </w:t>
      </w:r>
      <w:r w:rsidRPr="00C30014">
        <w:t>call her feelings into play as E</w:t>
      </w:r>
      <w:r>
        <w:t xml:space="preserve">ngland, with her enormous world </w:t>
      </w:r>
      <w:r w:rsidRPr="00C30014">
        <w:t xml:space="preserve">interests has had </w:t>
      </w:r>
      <w:r w:rsidR="00FF0FD5">
        <w:t>–</w:t>
      </w:r>
      <w:r w:rsidRPr="00C30014">
        <w:t xml:space="preserve"> hence th</w:t>
      </w:r>
      <w:r>
        <w:t xml:space="preserve">e smaller relative role she has </w:t>
      </w:r>
      <w:r w:rsidRPr="00C30014">
        <w:t>played in these matters.</w:t>
      </w:r>
      <w:r w:rsidR="00FF0FD5">
        <w:t xml:space="preserve"> </w:t>
      </w:r>
      <w:r w:rsidRPr="00C30014">
        <w:t>Her Revo</w:t>
      </w:r>
      <w:r>
        <w:t xml:space="preserve">lutionary War was a far greater </w:t>
      </w:r>
      <w:r w:rsidRPr="00C30014">
        <w:t>act for humanity than anything England has ever done.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I have r</w:t>
      </w:r>
      <w:r>
        <w:t>e</w:t>
      </w:r>
      <w:r w:rsidRPr="00C30014">
        <w:t>ad your article on L</w:t>
      </w:r>
      <w:r>
        <w:t>iberia in June Cornhill.</w:t>
      </w:r>
      <w:r w:rsidR="00FF0FD5">
        <w:t xml:space="preserve"> </w:t>
      </w:r>
      <w:r>
        <w:t xml:space="preserve">It is </w:t>
      </w:r>
      <w:r w:rsidRPr="00E22E82">
        <w:rPr>
          <w:u w:val="single"/>
        </w:rPr>
        <w:t>excellen</w:t>
      </w:r>
      <w:r w:rsidRPr="00C30014">
        <w:t xml:space="preserve">t </w:t>
      </w:r>
      <w:r w:rsidR="00FF0FD5">
        <w:t>–</w:t>
      </w:r>
      <w:r w:rsidRPr="00C30014">
        <w:t xml:space="preserve"> and I should dearly l</w:t>
      </w:r>
      <w:r>
        <w:t>ike to see it out into action.</w:t>
      </w:r>
      <w:r w:rsidR="00FF0FD5">
        <w:t xml:space="preserve"> </w:t>
      </w:r>
      <w:r w:rsidRPr="00C30014">
        <w:t>Also I have read with intere</w:t>
      </w:r>
      <w:r w:rsidR="00D45018">
        <w:t>st your articles in the “</w:t>
      </w:r>
      <w:r w:rsidR="00E22E82">
        <w:t>T</w:t>
      </w:r>
      <w:r w:rsidR="00D45018">
        <w:t>imes”</w:t>
      </w:r>
      <w:bookmarkStart w:id="0" w:name="_GoBack"/>
      <w:bookmarkEnd w:id="0"/>
      <w:r>
        <w:t xml:space="preserve"> </w:t>
      </w:r>
      <w:r w:rsidRPr="00C30014">
        <w:t xml:space="preserve">Colonial Edition and </w:t>
      </w:r>
      <w:r>
        <w:t>I</w:t>
      </w:r>
      <w:r w:rsidRPr="00C30014">
        <w:t xml:space="preserve"> fin</w:t>
      </w:r>
      <w:r>
        <w:t>d them very enlightening.</w:t>
      </w:r>
      <w:r w:rsidR="00FF0FD5">
        <w:t xml:space="preserve"> </w:t>
      </w:r>
      <w:r>
        <w:t xml:space="preserve">I do </w:t>
      </w:r>
      <w:r w:rsidRPr="00C30014">
        <w:t>sincerely hope you may succeed in</w:t>
      </w:r>
      <w:r>
        <w:t xml:space="preserve"> going out to the Niger on that </w:t>
      </w:r>
      <w:r w:rsidRPr="00C30014">
        <w:t>journey.</w:t>
      </w:r>
      <w:r w:rsidR="00FF0FD5">
        <w:t xml:space="preserve"> </w:t>
      </w:r>
      <w:r w:rsidRPr="00C30014">
        <w:t>It will be of the greatest service to the cause of</w:t>
      </w:r>
      <w:r>
        <w:t xml:space="preserve"> </w:t>
      </w:r>
      <w:r w:rsidRPr="00C30014">
        <w:t>Africa that you should see at first hand the people whose cause</w:t>
      </w:r>
      <w:r w:rsidR="00E22E82">
        <w:t xml:space="preserve"> </w:t>
      </w:r>
      <w:r w:rsidRPr="00C30014">
        <w:t>you have so splendidly and faithfully championed.</w:t>
      </w:r>
      <w:r w:rsidR="00FF0FD5">
        <w:t xml:space="preserve"> </w:t>
      </w:r>
      <w:r w:rsidRPr="00C30014">
        <w:t>All that you</w:t>
      </w:r>
      <w:r w:rsidR="00E22E82">
        <w:t xml:space="preserve"> </w:t>
      </w:r>
      <w:r w:rsidR="00D45018">
        <w:t>say of Liberian “</w:t>
      </w:r>
      <w:r w:rsidRPr="00C30014">
        <w:t>civilization</w:t>
      </w:r>
      <w:r w:rsidR="00D45018">
        <w:t>”</w:t>
      </w:r>
      <w:r w:rsidRPr="00C30014">
        <w:t xml:space="preserve"> applies to ourselves </w:t>
      </w:r>
      <w:r w:rsidR="00FF0FD5">
        <w:t>–</w:t>
      </w:r>
      <w:r w:rsidRPr="00C30014">
        <w:t xml:space="preserve"> the French</w:t>
      </w:r>
      <w:r w:rsidR="00E22E82">
        <w:t xml:space="preserve"> </w:t>
      </w:r>
      <w:r w:rsidR="00FF0FD5">
        <w:t>–</w:t>
      </w:r>
      <w:r w:rsidRPr="00C30014">
        <w:t xml:space="preserve"> the Germans (in differing degrees) </w:t>
      </w:r>
      <w:r w:rsidR="00FF0FD5">
        <w:t>–</w:t>
      </w:r>
      <w:r w:rsidRPr="00C30014">
        <w:t xml:space="preserve"> for the fight of the</w:t>
      </w:r>
      <w:r w:rsidR="00E22E82">
        <w:t xml:space="preserve"> </w:t>
      </w:r>
      <w:r w:rsidRPr="00C30014">
        <w:t>future must be against the degrading and paralyzing effort to</w:t>
      </w:r>
      <w:r w:rsidR="00E22E82">
        <w:t xml:space="preserve"> “</w:t>
      </w:r>
      <w:r w:rsidRPr="00C30014">
        <w:t>Anglicise</w:t>
      </w:r>
      <w:r w:rsidR="00E22E82">
        <w:t>”</w:t>
      </w:r>
      <w:r w:rsidRPr="00C30014">
        <w:t xml:space="preserve"> (I use the word for collective Europeanising) a</w:t>
      </w:r>
      <w:r w:rsidR="00E22E82">
        <w:t xml:space="preserve"> </w:t>
      </w:r>
      <w:r w:rsidRPr="00C30014">
        <w:t>native people into a sham likeness of wholly different conditions</w:t>
      </w:r>
      <w:r w:rsidR="00E22E82">
        <w:t xml:space="preserve"> </w:t>
      </w:r>
      <w:r w:rsidR="00FF0FD5">
        <w:t>–</w:t>
      </w:r>
      <w:r w:rsidRPr="00C30014">
        <w:t xml:space="preserve"> What Europeans have to do in Africa is to render easier and</w:t>
      </w:r>
      <w:r w:rsidR="00E22E82">
        <w:t xml:space="preserve"> </w:t>
      </w:r>
      <w:r w:rsidRPr="00C30014">
        <w:t>speedier the task of the African himself in bringing his race and</w:t>
      </w:r>
      <w:r w:rsidR="00E22E82">
        <w:t xml:space="preserve"> </w:t>
      </w:r>
      <w:r w:rsidRPr="00C30014">
        <w:t xml:space="preserve">land into the stream of gentler humanity </w:t>
      </w:r>
      <w:r w:rsidR="00FF0FD5">
        <w:t>–</w:t>
      </w:r>
      <w:r w:rsidRPr="00C30014">
        <w:t xml:space="preserve"> but always by himself</w:t>
      </w:r>
      <w:r w:rsidR="00E22E82">
        <w:t xml:space="preserve"> </w:t>
      </w:r>
      <w:r w:rsidRPr="00C30014">
        <w:t>developing on native lines.</w:t>
      </w:r>
      <w:r w:rsidR="00FF0FD5">
        <w:t xml:space="preserve"> </w:t>
      </w:r>
      <w:r w:rsidRPr="00C30014">
        <w:t>For that reason i think that</w:t>
      </w:r>
      <w:r w:rsidR="00E22E82">
        <w:t xml:space="preserve"> </w:t>
      </w:r>
      <w:proofErr w:type="spellStart"/>
      <w:r w:rsidRPr="00C30014">
        <w:lastRenderedPageBreak/>
        <w:t>Mohamedan</w:t>
      </w:r>
      <w:proofErr w:type="spellEnd"/>
      <w:r w:rsidRPr="00C30014">
        <w:t xml:space="preserve"> teaching may conceivably be better adapted for him than</w:t>
      </w:r>
      <w:r w:rsidR="00E22E82">
        <w:t xml:space="preserve"> </w:t>
      </w:r>
      <w:r w:rsidRPr="00C30014">
        <w:t xml:space="preserve">the doctrine of Christianity </w:t>
      </w:r>
      <w:r w:rsidR="00FF0FD5">
        <w:t>–</w:t>
      </w:r>
      <w:r w:rsidRPr="00C30014">
        <w:t xml:space="preserve"> as Christianity has developed in</w:t>
      </w:r>
      <w:r w:rsidR="00E22E82">
        <w:t xml:space="preserve"> </w:t>
      </w:r>
      <w:r w:rsidRPr="00C30014">
        <w:t>Western lands.</w:t>
      </w:r>
      <w:r w:rsidR="00FF0FD5">
        <w:t xml:space="preserve"> </w:t>
      </w:r>
      <w:r w:rsidRPr="00C30014">
        <w:t>I hope, very sincerely, you will succeed in going</w:t>
      </w:r>
      <w:r w:rsidR="00E22E82">
        <w:t xml:space="preserve"> </w:t>
      </w:r>
      <w:r w:rsidRPr="00C30014">
        <w:t>out and I am sure your journey would be of the greatest value.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 xml:space="preserve">What answer has Asquith given </w:t>
      </w:r>
      <w:r w:rsidR="00FF0FD5">
        <w:t>–</w:t>
      </w:r>
      <w:r w:rsidRPr="00C30014">
        <w:t xml:space="preserve"> of any </w:t>
      </w:r>
      <w:r w:rsidR="00FF0FD5">
        <w:t>–</w:t>
      </w:r>
      <w:r w:rsidRPr="00C30014">
        <w:t xml:space="preserve"> to the Memorial?</w:t>
      </w:r>
      <w:r w:rsidR="00E22E82">
        <w:t xml:space="preserve"> </w:t>
      </w:r>
      <w:r w:rsidRPr="00C30014">
        <w:t>Of course he will try &amp; evade any answer so as not to come into</w:t>
      </w:r>
      <w:r w:rsidR="00E22E82">
        <w:t xml:space="preserve"> </w:t>
      </w:r>
      <w:r w:rsidRPr="00C30014">
        <w:t xml:space="preserve">conflict with Grey on </w:t>
      </w:r>
      <w:r>
        <w:t>C</w:t>
      </w:r>
      <w:r w:rsidRPr="00C30014">
        <w:t>.R.A.</w:t>
      </w:r>
      <w:r w:rsidR="00FF0FD5">
        <w:t xml:space="preserve"> </w:t>
      </w:r>
      <w:r w:rsidRPr="00C30014">
        <w:t xml:space="preserve">Grey at F.O. has been a failure. This F.O. </w:t>
      </w:r>
      <w:r w:rsidR="00E22E82">
        <w:t>“</w:t>
      </w:r>
      <w:r w:rsidRPr="00C30014">
        <w:t>tradition</w:t>
      </w:r>
      <w:r w:rsidR="00E22E82">
        <w:t>”</w:t>
      </w:r>
      <w:r w:rsidRPr="00C30014">
        <w:t xml:space="preserve"> is as evil, in its way, as the H. of Lords:</w:t>
      </w:r>
      <w:r w:rsidR="00E22E82">
        <w:t xml:space="preserve"> </w:t>
      </w:r>
      <w:r w:rsidRPr="00C30014">
        <w:t>it simply means that a Liberal or Radical Govt is by no means to</w:t>
      </w:r>
      <w:r w:rsidR="00E22E82">
        <w:t xml:space="preserve"> </w:t>
      </w:r>
      <w:r w:rsidRPr="00C30014">
        <w:t xml:space="preserve">be a Liberal or Radical in Foreign Affairs </w:t>
      </w:r>
      <w:r w:rsidR="00FF0FD5">
        <w:t>–</w:t>
      </w:r>
      <w:r w:rsidRPr="00C30014">
        <w:t xml:space="preserve"> they are to on just</w:t>
      </w:r>
      <w:r w:rsidR="00E22E82">
        <w:t xml:space="preserve"> </w:t>
      </w:r>
      <w:r w:rsidRPr="00C30014">
        <w:t>the same, inspired by the same old Tomfool minds that rule the</w:t>
      </w:r>
      <w:r w:rsidR="00E22E82">
        <w:t xml:space="preserve"> </w:t>
      </w:r>
      <w:r w:rsidRPr="00C30014">
        <w:t xml:space="preserve">Lords too </w:t>
      </w:r>
      <w:r w:rsidR="00FF0FD5">
        <w:t>–</w:t>
      </w:r>
      <w:r w:rsidRPr="00C30014">
        <w:t xml:space="preserve"> any change in conducting our negotiations is to be</w:t>
      </w:r>
      <w:r w:rsidR="00E22E82">
        <w:t xml:space="preserve"> </w:t>
      </w:r>
      <w:r w:rsidRPr="00C30014">
        <w:t xml:space="preserve">treated as "dangerous" </w:t>
      </w:r>
      <w:r w:rsidR="00FF0FD5">
        <w:t>–</w:t>
      </w:r>
      <w:r w:rsidRPr="00C30014">
        <w:t xml:space="preserve"> and every pretext or platitude put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30014">
        <w:t>forward</w:t>
      </w:r>
      <w:proofErr w:type="gramEnd"/>
      <w:r w:rsidRPr="00C30014">
        <w:t xml:space="preserve"> by the permanent official</w:t>
      </w:r>
      <w:r>
        <w:t xml:space="preserve">s to be regarded as an oracular </w:t>
      </w:r>
      <w:r w:rsidRPr="00C30014">
        <w:t xml:space="preserve">revelation </w:t>
      </w:r>
      <w:r w:rsidR="00FF0FD5">
        <w:t>–</w:t>
      </w:r>
      <w:r w:rsidRPr="00C30014">
        <w:t xml:space="preserve"> not to be questioned.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If the F.O. were to blow up</w:t>
      </w:r>
      <w:r>
        <w:t xml:space="preserve"> tomorrow, save for the loss of </w:t>
      </w:r>
      <w:r w:rsidRPr="00C30014">
        <w:t xml:space="preserve">historic records, it </w:t>
      </w:r>
      <w:proofErr w:type="gramStart"/>
      <w:r w:rsidRPr="00C30014">
        <w:t>wd</w:t>
      </w:r>
      <w:proofErr w:type="gramEnd"/>
      <w:r w:rsidRPr="00C30014">
        <w:t xml:space="preserve"> be a great</w:t>
      </w:r>
      <w:r>
        <w:t xml:space="preserve"> blessing for the country to be left for say six months without </w:t>
      </w:r>
      <w:r w:rsidRPr="00C30014">
        <w:t>such an institution.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I am very glad you point ou</w:t>
      </w:r>
      <w:r>
        <w:t xml:space="preserve">t in your Liberia articles that </w:t>
      </w:r>
      <w:r w:rsidRPr="00C30014">
        <w:t>official England, as usual, wa</w:t>
      </w:r>
      <w:r>
        <w:t xml:space="preserve">s guided chiefly by the wish to </w:t>
      </w:r>
      <w:r w:rsidRPr="00C30014">
        <w:t>prevent Germany getting anythi</w:t>
      </w:r>
      <w:r>
        <w:t>ng.</w:t>
      </w:r>
      <w:r w:rsidR="00FF0FD5">
        <w:t xml:space="preserve"> </w:t>
      </w:r>
      <w:r>
        <w:t>Isn't that a fine policy?</w:t>
      </w:r>
      <w:r w:rsidR="00FF0FD5">
        <w:t xml:space="preserve"> </w:t>
      </w:r>
      <w:r w:rsidRPr="00C30014">
        <w:t xml:space="preserve">Wherever one goes to find the </w:t>
      </w:r>
      <w:r>
        <w:t xml:space="preserve">same insane, idiotic game being </w:t>
      </w:r>
      <w:r w:rsidRPr="00C30014">
        <w:t xml:space="preserve">played </w:t>
      </w:r>
      <w:r w:rsidR="00FF0FD5">
        <w:t>–</w:t>
      </w:r>
      <w:r w:rsidRPr="00C30014">
        <w:t xml:space="preserve"> as if that will</w:t>
      </w:r>
      <w:r>
        <w:t xml:space="preserve"> keep the dam from filling up &amp; </w:t>
      </w:r>
      <w:r w:rsidRPr="00C30014">
        <w:t>overflowing.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 xml:space="preserve">Lady Charlotte is a real </w:t>
      </w:r>
      <w:proofErr w:type="gramStart"/>
      <w:r>
        <w:t>brick,</w:t>
      </w:r>
      <w:proofErr w:type="gramEnd"/>
      <w:r>
        <w:t xml:space="preserve"> she has been staunch and </w:t>
      </w:r>
      <w:r w:rsidRPr="00C30014">
        <w:t>true to you and the cause.</w:t>
      </w:r>
      <w:r w:rsidR="00FF0FD5">
        <w:t xml:space="preserve"> </w:t>
      </w:r>
      <w:r w:rsidRPr="00C30014">
        <w:t>I wr</w:t>
      </w:r>
      <w:r>
        <w:t xml:space="preserve">ote to her the other day </w:t>
      </w:r>
      <w:r w:rsidR="00FF0FD5">
        <w:t>–</w:t>
      </w:r>
      <w:r>
        <w:t xml:space="preserve"> but, </w:t>
      </w:r>
      <w:r w:rsidRPr="00C30014">
        <w:t>of course, I shall not mentio</w:t>
      </w:r>
      <w:r>
        <w:t xml:space="preserve">n this fresh matter you send me </w:t>
      </w:r>
      <w:r w:rsidRPr="00C30014">
        <w:t>today.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How are you and all at Hig</w:t>
      </w:r>
      <w:r>
        <w:t>hgate?</w:t>
      </w:r>
      <w:r w:rsidR="00FF0FD5">
        <w:t xml:space="preserve"> </w:t>
      </w:r>
      <w:r>
        <w:t xml:space="preserve">My very kind regards to </w:t>
      </w:r>
      <w:r w:rsidRPr="00C30014">
        <w:t>Mrs Morel and love to the chil</w:t>
      </w:r>
      <w:r>
        <w:t xml:space="preserve">dren and I hope you have better </w:t>
      </w:r>
      <w:r w:rsidRPr="00C30014">
        <w:t>news of poor wee Roger at Barnmouth.</w:t>
      </w:r>
    </w:p>
    <w:p w:rsidR="00C30014" w:rsidRPr="00C30014" w:rsidRDefault="00C30014" w:rsidP="006F1E19">
      <w:pPr>
        <w:autoSpaceDE w:val="0"/>
        <w:autoSpaceDN w:val="0"/>
        <w:adjustRightInd w:val="0"/>
        <w:spacing w:after="0" w:line="240" w:lineRule="auto"/>
        <w:jc w:val="both"/>
      </w:pPr>
      <w:r w:rsidRPr="00C30014">
        <w:tab/>
        <w:t>When does R sail for U.S.A.?</w:t>
      </w: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</w:pPr>
    </w:p>
    <w:p w:rsidR="00C30014" w:rsidRPr="00C30014" w:rsidRDefault="00C30014" w:rsidP="00C30014">
      <w:pPr>
        <w:autoSpaceDE w:val="0"/>
        <w:autoSpaceDN w:val="0"/>
        <w:adjustRightInd w:val="0"/>
        <w:spacing w:after="0" w:line="240" w:lineRule="auto"/>
        <w:jc w:val="center"/>
      </w:pPr>
      <w:r w:rsidRPr="00C30014">
        <w:t>Yours ever</w:t>
      </w:r>
    </w:p>
    <w:p w:rsidR="00147F92" w:rsidRDefault="00C30014" w:rsidP="00E22E82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C30014">
        <w:t>Tiger.</w:t>
      </w:r>
      <w:proofErr w:type="gramEnd"/>
    </w:p>
    <w:sectPr w:rsidR="00147F92" w:rsidSect="00550D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7A"/>
    <w:rsid w:val="00147F92"/>
    <w:rsid w:val="006F1E19"/>
    <w:rsid w:val="00C30014"/>
    <w:rsid w:val="00D45018"/>
    <w:rsid w:val="00E22E82"/>
    <w:rsid w:val="00F10A7A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2020-11-09T12:49:00Z</dcterms:created>
  <dcterms:modified xsi:type="dcterms:W3CDTF">2020-11-09T16:12:00Z</dcterms:modified>
</cp:coreProperties>
</file>