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41" w:rsidRPr="008B29BF" w:rsidRDefault="00152B41" w:rsidP="00152B41">
      <w:pPr>
        <w:jc w:val="center"/>
        <w:rPr>
          <w:b/>
        </w:rPr>
      </w:pPr>
      <w:r w:rsidRPr="008B29BF">
        <w:rPr>
          <w:b/>
        </w:rPr>
        <w:t>THE O'NEILL/CASEMENT CORRESPONDENCE IN NLI</w:t>
      </w:r>
    </w:p>
    <w:p w:rsidR="00152B41" w:rsidRDefault="00152B41" w:rsidP="006E50C0">
      <w:pPr>
        <w:jc w:val="both"/>
      </w:pPr>
    </w:p>
    <w:p w:rsidR="006E50C0" w:rsidRPr="006E50C0" w:rsidRDefault="00122E39" w:rsidP="006E50C0">
      <w:pPr>
        <w:jc w:val="both"/>
      </w:pPr>
      <w:r>
        <w:t xml:space="preserve">NLI </w:t>
      </w:r>
      <w:r w:rsidR="006E50C0" w:rsidRPr="006E50C0">
        <w:t>36,650</w:t>
      </w:r>
      <w:r w:rsidR="00152B41">
        <w:t xml:space="preserve"> (1-7)</w:t>
      </w:r>
      <w:r w:rsidR="005020B5">
        <w:t xml:space="preserve"> </w:t>
      </w:r>
      <w:r w:rsidR="006E50C0" w:rsidRPr="006E50C0">
        <w:t xml:space="preserve">Letters etc from Sir Roger Casement to O'Neill of </w:t>
      </w:r>
      <w:proofErr w:type="spellStart"/>
      <w:r w:rsidR="006E50C0" w:rsidRPr="006E50C0">
        <w:t>Clandeboy</w:t>
      </w:r>
      <w:proofErr w:type="spellEnd"/>
      <w:r w:rsidR="006E50C0" w:rsidRPr="006E50C0">
        <w:t xml:space="preserve"> [Portugal], 1904-1905.</w:t>
      </w:r>
      <w:r w:rsidR="006E50C0">
        <w:t xml:space="preserve"> </w:t>
      </w:r>
      <w:proofErr w:type="gramStart"/>
      <w:r w:rsidR="006E50C0" w:rsidRPr="006E50C0">
        <w:t>7 items.</w:t>
      </w:r>
      <w:proofErr w:type="gramEnd"/>
      <w:r w:rsidR="00152B41">
        <w:t xml:space="preserve"> </w:t>
      </w:r>
      <w:proofErr w:type="gramStart"/>
      <w:r w:rsidR="006E50C0" w:rsidRPr="006E50C0">
        <w:t xml:space="preserve">Presented to President McAleese by Hugo O'Neill of </w:t>
      </w:r>
      <w:proofErr w:type="spellStart"/>
      <w:r w:rsidR="006E50C0" w:rsidRPr="006E50C0">
        <w:t>Clandeboy</w:t>
      </w:r>
      <w:proofErr w:type="spellEnd"/>
      <w:r w:rsidR="006E50C0" w:rsidRPr="006E50C0">
        <w:t xml:space="preserve"> during her state visit to Portugal in 2002.</w:t>
      </w:r>
      <w:proofErr w:type="gramEnd"/>
    </w:p>
    <w:p w:rsidR="006E50C0" w:rsidRPr="006E50C0" w:rsidRDefault="006E50C0" w:rsidP="006E50C0">
      <w:pPr>
        <w:jc w:val="both"/>
      </w:pPr>
      <w:r w:rsidRPr="006E50C0">
        <w:t xml:space="preserve"> (1) 25 Oct. 1904: Union Club, Belfast. </w:t>
      </w:r>
      <w:proofErr w:type="gramStart"/>
      <w:r w:rsidRPr="006E50C0">
        <w:t>Refers to Francis Joseph Bigger of Belfast.</w:t>
      </w:r>
      <w:proofErr w:type="gramEnd"/>
      <w:r w:rsidRPr="006E50C0">
        <w:t xml:space="preserve"> </w:t>
      </w:r>
      <w:proofErr w:type="gramStart"/>
      <w:r w:rsidRPr="006E50C0">
        <w:t>Books being collected by Casement for O'Neill.</w:t>
      </w:r>
      <w:proofErr w:type="gramEnd"/>
      <w:r w:rsidRPr="006E50C0">
        <w:t xml:space="preserve"> His stomach pain diagnosed as appendicitis. </w:t>
      </w:r>
      <w:proofErr w:type="gramStart"/>
      <w:r w:rsidRPr="006E50C0">
        <w:t>Plans to set up school in county Galway and other activities in support of Irish language.</w:t>
      </w:r>
      <w:proofErr w:type="gramEnd"/>
      <w:r w:rsidRPr="006E50C0">
        <w:t xml:space="preserve"> Hopes O'Neill will visit Ireland and visit Bigger. </w:t>
      </w:r>
      <w:proofErr w:type="gramStart"/>
      <w:r w:rsidRPr="006E50C0">
        <w:t>2 sheets.</w:t>
      </w:r>
      <w:proofErr w:type="gramEnd"/>
    </w:p>
    <w:p w:rsidR="006E50C0" w:rsidRPr="006E50C0" w:rsidRDefault="006E50C0" w:rsidP="006E50C0">
      <w:pPr>
        <w:jc w:val="both"/>
      </w:pPr>
      <w:r w:rsidRPr="006E50C0">
        <w:t xml:space="preserve">(2) Nov. 1904 [postmark]. </w:t>
      </w:r>
      <w:proofErr w:type="gramStart"/>
      <w:r w:rsidRPr="006E50C0">
        <w:t>Postcard.</w:t>
      </w:r>
      <w:proofErr w:type="gramEnd"/>
      <w:r w:rsidRPr="006E50C0">
        <w:t xml:space="preserve"> Has sent papers re Tawin School Fund but is not seeking a subscription. </w:t>
      </w:r>
      <w:proofErr w:type="gramStart"/>
      <w:r w:rsidRPr="006E50C0">
        <w:t xml:space="preserve">Hopes to talk with O'Neill in 10 </w:t>
      </w:r>
      <w:proofErr w:type="spellStart"/>
      <w:r w:rsidRPr="006E50C0">
        <w:t>days time</w:t>
      </w:r>
      <w:proofErr w:type="spellEnd"/>
      <w:r w:rsidRPr="006E50C0">
        <w:t>.</w:t>
      </w:r>
      <w:proofErr w:type="gramEnd"/>
    </w:p>
    <w:p w:rsidR="006E50C0" w:rsidRPr="006E50C0" w:rsidRDefault="006E50C0" w:rsidP="006E50C0">
      <w:pPr>
        <w:jc w:val="both"/>
      </w:pPr>
      <w:r w:rsidRPr="006E50C0">
        <w:t xml:space="preserve">(3) Printed item: "Appeal for a schoolhouse at Tawin, Co. Galway". </w:t>
      </w:r>
      <w:proofErr w:type="gramStart"/>
      <w:r w:rsidRPr="006E50C0">
        <w:t>At head, in MS, "With Roger Casement's compliments".</w:t>
      </w:r>
      <w:proofErr w:type="gramEnd"/>
      <w:r w:rsidRPr="006E50C0">
        <w:t xml:space="preserve"> Note by Casement at end. Also at head: "Answered 11-11-04".</w:t>
      </w:r>
    </w:p>
    <w:p w:rsidR="006E50C0" w:rsidRPr="006E50C0" w:rsidRDefault="006E50C0" w:rsidP="006E50C0">
      <w:pPr>
        <w:jc w:val="both"/>
      </w:pPr>
      <w:r w:rsidRPr="006E50C0">
        <w:t xml:space="preserve">(4) 17 Nov. 1904: British Consulate, Lisbon. Casement is sending O'Neill 3 historical works on Ulster. </w:t>
      </w:r>
      <w:proofErr w:type="gramStart"/>
      <w:r w:rsidRPr="006E50C0">
        <w:t>Hopes to meet him soon.</w:t>
      </w:r>
      <w:proofErr w:type="gramEnd"/>
    </w:p>
    <w:p w:rsidR="006E50C0" w:rsidRPr="006E50C0" w:rsidRDefault="006E50C0" w:rsidP="006E50C0">
      <w:pPr>
        <w:jc w:val="both"/>
      </w:pPr>
      <w:r w:rsidRPr="006E50C0">
        <w:t xml:space="preserve">(5) 28 Dec. 1904: c/o H.S. King and Co., 9 Pall Mall, </w:t>
      </w:r>
      <w:proofErr w:type="gramStart"/>
      <w:r w:rsidRPr="006E50C0">
        <w:t>London</w:t>
      </w:r>
      <w:proofErr w:type="gramEnd"/>
      <w:r w:rsidRPr="006E50C0">
        <w:t xml:space="preserve">. </w:t>
      </w:r>
      <w:proofErr w:type="gramStart"/>
      <w:r w:rsidRPr="006E50C0">
        <w:t>Requests a Portuguese spinning wheel for John Horner of Belfast.</w:t>
      </w:r>
      <w:proofErr w:type="gramEnd"/>
    </w:p>
    <w:p w:rsidR="006E50C0" w:rsidRPr="006E50C0" w:rsidRDefault="006E50C0" w:rsidP="006E50C0">
      <w:pPr>
        <w:jc w:val="both"/>
      </w:pPr>
      <w:r w:rsidRPr="006E50C0">
        <w:t xml:space="preserve">(6) 10 February 1905: The Quay, Ballycastle, Co. Antrim. </w:t>
      </w:r>
      <w:proofErr w:type="gramStart"/>
      <w:r w:rsidRPr="006E50C0">
        <w:t>Sends news clippings re death of Dowager Lady O'Neill.</w:t>
      </w:r>
      <w:proofErr w:type="gramEnd"/>
      <w:r w:rsidRPr="006E50C0">
        <w:t xml:space="preserve"> </w:t>
      </w:r>
      <w:proofErr w:type="gramStart"/>
      <w:r w:rsidRPr="006E50C0">
        <w:t>Refers to article in An Claidheamh Soluis on family names and to his own verses on Owen Roe O'Neill published in United Irishman.</w:t>
      </w:r>
      <w:proofErr w:type="gramEnd"/>
      <w:r w:rsidRPr="006E50C0">
        <w:t xml:space="preserve"> </w:t>
      </w:r>
      <w:proofErr w:type="gramStart"/>
      <w:r w:rsidRPr="006E50C0">
        <w:t>Still under care of surgeon although has left hospital.</w:t>
      </w:r>
      <w:proofErr w:type="gramEnd"/>
      <w:r w:rsidRPr="006E50C0">
        <w:t xml:space="preserve"> Is spending a few days with Bigger and hopes to go to Ballycastle tomorrow. </w:t>
      </w:r>
      <w:proofErr w:type="gramStart"/>
      <w:r w:rsidRPr="006E50C0">
        <w:t>2 sheets.</w:t>
      </w:r>
      <w:proofErr w:type="gramEnd"/>
    </w:p>
    <w:p w:rsidR="006E50C0" w:rsidRDefault="006E50C0" w:rsidP="006E50C0">
      <w:pPr>
        <w:jc w:val="both"/>
      </w:pPr>
      <w:r w:rsidRPr="006E50C0">
        <w:t>(7) Casement's visiting card with 2 addresses in MS. [1904?]</w:t>
      </w:r>
    </w:p>
    <w:p w:rsidR="00152B41" w:rsidRPr="008D67A8" w:rsidRDefault="00152B41" w:rsidP="00152B41">
      <w:pPr>
        <w:pStyle w:val="Default"/>
        <w:rPr>
          <w:bCs/>
          <w:lang w:val="en-GB"/>
        </w:rPr>
      </w:pPr>
    </w:p>
    <w:p w:rsidR="00152B41" w:rsidRPr="0087514C" w:rsidRDefault="00152B41" w:rsidP="00152B41">
      <w:pPr>
        <w:pStyle w:val="NoSpacing"/>
        <w:jc w:val="both"/>
        <w:rPr>
          <w:b/>
        </w:rPr>
      </w:pPr>
      <w:r w:rsidRPr="0087514C">
        <w:rPr>
          <w:b/>
        </w:rPr>
        <w:t xml:space="preserve">CASEMENT TO </w:t>
      </w:r>
      <w:r w:rsidR="00932653">
        <w:rPr>
          <w:b/>
        </w:rPr>
        <w:t xml:space="preserve">THE </w:t>
      </w:r>
      <w:r w:rsidRPr="0087514C">
        <w:rPr>
          <w:b/>
        </w:rPr>
        <w:t>O’NEILL</w:t>
      </w:r>
    </w:p>
    <w:p w:rsidR="00152B41" w:rsidRPr="00A87CB5" w:rsidRDefault="00152B41" w:rsidP="00152B41">
      <w:pPr>
        <w:pStyle w:val="NoSpacing"/>
        <w:jc w:val="both"/>
        <w:rPr>
          <w:b/>
        </w:rPr>
      </w:pPr>
    </w:p>
    <w:p w:rsidR="00152B41" w:rsidRPr="0087514C" w:rsidRDefault="005020B5" w:rsidP="00152B41">
      <w:pPr>
        <w:pStyle w:val="NoSpacing"/>
        <w:jc w:val="both"/>
      </w:pPr>
      <w:r>
        <w:t xml:space="preserve">NLI </w:t>
      </w:r>
      <w:r w:rsidR="00152B41" w:rsidRPr="0087514C">
        <w:t>24547</w:t>
      </w:r>
      <w:r w:rsidR="00976B4C">
        <w:t xml:space="preserve"> (</w:t>
      </w:r>
      <w:r w:rsidR="00152B41" w:rsidRPr="0087514C">
        <w:t>Acc. 3944</w:t>
      </w:r>
      <w:r w:rsidR="00976B4C">
        <w:t>)</w:t>
      </w:r>
      <w:r w:rsidR="00152B41" w:rsidRPr="0087514C">
        <w:t xml:space="preserve"> “Letter from Sir Roger Casement to O'Neill of </w:t>
      </w:r>
      <w:proofErr w:type="spellStart"/>
      <w:r w:rsidR="00152B41" w:rsidRPr="0087514C">
        <w:t>Clanaboy</w:t>
      </w:r>
      <w:proofErr w:type="spellEnd"/>
      <w:r w:rsidR="00152B41" w:rsidRPr="0087514C">
        <w:t xml:space="preserve"> expressing admiration and sympathy for the Portuguese people, and regret at their lack of leadership, 30 July 1911.” – to the O'Neill in Lisbon.</w:t>
      </w:r>
    </w:p>
    <w:p w:rsidR="00152B41" w:rsidRPr="0087514C" w:rsidRDefault="00152B41" w:rsidP="00152B41">
      <w:pPr>
        <w:pStyle w:val="NoSpacing"/>
        <w:jc w:val="both"/>
      </w:pPr>
    </w:p>
    <w:p w:rsidR="006E50C0" w:rsidRPr="0087514C" w:rsidRDefault="00152B41" w:rsidP="00CF7A10">
      <w:pPr>
        <w:pStyle w:val="NoSpacing"/>
        <w:jc w:val="both"/>
      </w:pPr>
      <w:r w:rsidRPr="0087514C">
        <w:t xml:space="preserve">See also NLI 26978 Acc 4009 “Benburb: poem by Roger Casement, 1895.” </w:t>
      </w:r>
      <w:proofErr w:type="gramStart"/>
      <w:r w:rsidRPr="0087514C">
        <w:t>Donated by Don Jorge O’Neill, The O’Neill of Clandeboye, 16 December 1982.</w:t>
      </w:r>
      <w:proofErr w:type="gramEnd"/>
    </w:p>
    <w:p w:rsidR="00FD58E7" w:rsidRPr="0087514C" w:rsidRDefault="00FD58E7" w:rsidP="00847025">
      <w:pPr>
        <w:pStyle w:val="Default"/>
        <w:rPr>
          <w:bCs/>
          <w:lang w:val="en-GB"/>
        </w:rPr>
      </w:pPr>
    </w:p>
    <w:p w:rsidR="0066115F" w:rsidRDefault="0066115F" w:rsidP="006F1DF8">
      <w:pPr>
        <w:pStyle w:val="Default"/>
        <w:rPr>
          <w:b/>
          <w:bCs/>
          <w:lang w:val="en-GB"/>
        </w:rPr>
      </w:pPr>
    </w:p>
    <w:p w:rsidR="006F1DF8" w:rsidRDefault="00932653" w:rsidP="00847025">
      <w:pPr>
        <w:pStyle w:val="Default"/>
      </w:pPr>
      <w:r>
        <w:rPr>
          <w:b/>
          <w:bCs/>
          <w:lang w:val="en-GB"/>
        </w:rPr>
        <w:t xml:space="preserve">THE </w:t>
      </w:r>
      <w:r w:rsidR="00475984" w:rsidRPr="00A87CB5">
        <w:rPr>
          <w:b/>
          <w:bCs/>
          <w:lang w:val="en-GB"/>
        </w:rPr>
        <w:t>O’NEILL TO CASEMENT</w:t>
      </w:r>
    </w:p>
    <w:p w:rsidR="008F6352" w:rsidRDefault="008F6352" w:rsidP="002F6D05">
      <w:pPr>
        <w:pStyle w:val="Default"/>
      </w:pPr>
    </w:p>
    <w:p w:rsidR="00985D5C" w:rsidRDefault="008F6352" w:rsidP="002F6D05">
      <w:pPr>
        <w:pStyle w:val="Default"/>
        <w:rPr>
          <w:bCs/>
          <w:lang w:val="en-GB"/>
        </w:rPr>
      </w:pPr>
      <w:r w:rsidRPr="008F6352">
        <w:t xml:space="preserve">13073/13i </w:t>
      </w:r>
      <w:proofErr w:type="spellStart"/>
      <w:r w:rsidRPr="008F6352">
        <w:t>O’Neily</w:t>
      </w:r>
      <w:proofErr w:type="spellEnd"/>
      <w:r w:rsidRPr="008F6352">
        <w:t xml:space="preserve">/O’Neill O'Neill, Jorge </w:t>
      </w:r>
      <w:proofErr w:type="spellStart"/>
      <w:r w:rsidRPr="008F6352">
        <w:t>Torlades</w:t>
      </w:r>
      <w:proofErr w:type="spellEnd"/>
      <w:r w:rsidRPr="008F6352">
        <w:t xml:space="preserve"> 1849-1925 to Casement 4 letters out of 8 items in folder (Horgan critical of Irish Volunteers 30 December 1913); 2 in 1905, 13073/13i/5 of 6 January 1905: ‘I have just seen Gosselin’ (4 sides); 13073/13i/6 of 5 March 1905 mention of Gosselin, </w:t>
      </w:r>
      <w:proofErr w:type="gramStart"/>
      <w:r w:rsidRPr="008F6352">
        <w:t>7½  sides</w:t>
      </w:r>
      <w:proofErr w:type="gramEnd"/>
      <w:r w:rsidRPr="008F6352">
        <w:t xml:space="preserve">, p. 3 ends ‘your verses are delightful’. 2 in 1911 (2 sides with writing each: 9 January 1911 (‘R. 26 Feb 1911’) and 12 March 1911 (‘R. about 16 M’ch Denham </w:t>
      </w:r>
      <w:proofErr w:type="spellStart"/>
      <w:r w:rsidRPr="008F6352">
        <w:t>ans</w:t>
      </w:r>
      <w:proofErr w:type="spellEnd"/>
      <w:r w:rsidRPr="008F6352">
        <w:t xml:space="preserve"> 13 June 1911 from Denham too’.)</w:t>
      </w:r>
      <w:bookmarkStart w:id="0" w:name="_GoBack"/>
      <w:bookmarkEnd w:id="0"/>
    </w:p>
    <w:p w:rsidR="002F6D05" w:rsidRPr="00152B41" w:rsidRDefault="00B345F3" w:rsidP="002F6D05">
      <w:pPr>
        <w:pStyle w:val="Default"/>
        <w:rPr>
          <w:bCs/>
          <w:lang w:val="en-GB"/>
        </w:rPr>
      </w:pPr>
      <w:r w:rsidRPr="00152B41">
        <w:rPr>
          <w:bCs/>
          <w:lang w:val="en-GB"/>
        </w:rPr>
        <w:lastRenderedPageBreak/>
        <w:t xml:space="preserve">13073/13i/7 </w:t>
      </w:r>
      <w:r w:rsidR="006F1DF8" w:rsidRPr="00152B41">
        <w:rPr>
          <w:bCs/>
          <w:lang w:val="en-GB"/>
        </w:rPr>
        <w:t xml:space="preserve">of </w:t>
      </w:r>
      <w:r w:rsidR="002F6D05" w:rsidRPr="00152B41">
        <w:rPr>
          <w:bCs/>
          <w:lang w:val="en-GB"/>
        </w:rPr>
        <w:t xml:space="preserve">9 January 1911 </w:t>
      </w:r>
      <w:r w:rsidR="006F1DF8" w:rsidRPr="00152B41">
        <w:rPr>
          <w:bCs/>
          <w:lang w:val="en-GB"/>
        </w:rPr>
        <w:t>‘</w:t>
      </w:r>
      <w:r w:rsidR="002F6D05" w:rsidRPr="00152B41">
        <w:rPr>
          <w:bCs/>
          <w:lang w:val="en-GB"/>
        </w:rPr>
        <w:t>R. 26 Feb. 1911</w:t>
      </w:r>
      <w:r w:rsidR="006F1DF8" w:rsidRPr="00152B41">
        <w:rPr>
          <w:bCs/>
          <w:lang w:val="en-GB"/>
        </w:rPr>
        <w:t>’</w:t>
      </w:r>
      <w:r w:rsidR="002F6D05" w:rsidRPr="00152B41">
        <w:rPr>
          <w:bCs/>
          <w:lang w:val="en-GB"/>
        </w:rPr>
        <w:t xml:space="preserve"> </w:t>
      </w:r>
      <w:r w:rsidR="006F1DF8" w:rsidRPr="0088548B">
        <w:rPr>
          <w:b/>
          <w:bCs/>
          <w:lang w:val="en-GB"/>
        </w:rPr>
        <w:t>(transcript below)</w:t>
      </w:r>
    </w:p>
    <w:p w:rsidR="00A87CB5" w:rsidRPr="00152B41" w:rsidRDefault="00A87CB5" w:rsidP="002F6D05">
      <w:pPr>
        <w:pStyle w:val="Default"/>
        <w:rPr>
          <w:bCs/>
          <w:lang w:val="en-GB"/>
        </w:rPr>
      </w:pPr>
    </w:p>
    <w:p w:rsidR="00F25032" w:rsidRPr="00152B41" w:rsidRDefault="00D6667A" w:rsidP="00F25032">
      <w:pPr>
        <w:pStyle w:val="Default"/>
        <w:rPr>
          <w:bCs/>
          <w:lang w:val="en-GB"/>
        </w:rPr>
      </w:pPr>
      <w:r w:rsidRPr="00152B41">
        <w:rPr>
          <w:bCs/>
          <w:lang w:val="en-GB"/>
        </w:rPr>
        <w:t xml:space="preserve">13073/13i/8 </w:t>
      </w:r>
      <w:r w:rsidR="006F1DF8" w:rsidRPr="00152B41">
        <w:rPr>
          <w:bCs/>
          <w:lang w:val="en-GB"/>
        </w:rPr>
        <w:t xml:space="preserve">of </w:t>
      </w:r>
      <w:r w:rsidR="00CC07F9" w:rsidRPr="00152B41">
        <w:rPr>
          <w:bCs/>
          <w:lang w:val="en-GB"/>
        </w:rPr>
        <w:t>12 March 1911</w:t>
      </w:r>
      <w:r w:rsidR="00A87CB5" w:rsidRPr="00152B41">
        <w:rPr>
          <w:bCs/>
          <w:lang w:val="en-GB"/>
        </w:rPr>
        <w:t xml:space="preserve"> (</w:t>
      </w:r>
      <w:r w:rsidR="0066115F" w:rsidRPr="0088548B">
        <w:rPr>
          <w:b/>
          <w:bCs/>
          <w:lang w:val="en-GB"/>
        </w:rPr>
        <w:t>transcript below,</w:t>
      </w:r>
      <w:r w:rsidR="0066115F" w:rsidRPr="00152B41">
        <w:rPr>
          <w:bCs/>
          <w:lang w:val="en-GB"/>
        </w:rPr>
        <w:t xml:space="preserve"> </w:t>
      </w:r>
      <w:r w:rsidR="00FF22D1" w:rsidRPr="00152B41">
        <w:rPr>
          <w:bCs/>
          <w:lang w:val="en-GB"/>
        </w:rPr>
        <w:t>photographed</w:t>
      </w:r>
      <w:r w:rsidR="00A87CB5" w:rsidRPr="00152B41">
        <w:rPr>
          <w:bCs/>
          <w:lang w:val="en-GB"/>
        </w:rPr>
        <w:t xml:space="preserve"> both sheets and </w:t>
      </w:r>
      <w:r w:rsidR="00BD57B0" w:rsidRPr="00152B41">
        <w:rPr>
          <w:bCs/>
          <w:lang w:val="en-GB"/>
        </w:rPr>
        <w:t xml:space="preserve">one </w:t>
      </w:r>
      <w:r w:rsidR="0066115F" w:rsidRPr="00152B41">
        <w:rPr>
          <w:bCs/>
          <w:lang w:val="en-GB"/>
        </w:rPr>
        <w:t>verso with NLI number only</w:t>
      </w:r>
      <w:r w:rsidR="00FF22D1" w:rsidRPr="00152B41">
        <w:rPr>
          <w:bCs/>
          <w:lang w:val="en-GB"/>
        </w:rPr>
        <w:t>)</w:t>
      </w:r>
    </w:p>
    <w:p w:rsidR="00A87CB5" w:rsidRPr="00152B41" w:rsidRDefault="00A87CB5" w:rsidP="00F25032">
      <w:pPr>
        <w:pStyle w:val="Default"/>
        <w:rPr>
          <w:lang w:eastAsia="en-GB"/>
        </w:rPr>
      </w:pPr>
    </w:p>
    <w:p w:rsidR="00976B4C" w:rsidRDefault="00976B4C" w:rsidP="00976B4C">
      <w:pPr>
        <w:pStyle w:val="Default"/>
        <w:rPr>
          <w:bCs/>
          <w:lang w:val="en-GB"/>
        </w:rPr>
      </w:pPr>
      <w:r w:rsidRPr="0087514C">
        <w:rPr>
          <w:bCs/>
          <w:lang w:val="en-GB"/>
        </w:rPr>
        <w:t>[13073/13/ii 5th March actually 11 March 1905 - not by O’Neill but Cowper</w:t>
      </w:r>
      <w:r>
        <w:rPr>
          <w:bCs/>
          <w:lang w:val="en-GB"/>
        </w:rPr>
        <w:t xml:space="preserve">. </w:t>
      </w:r>
      <w:r w:rsidR="0088548B" w:rsidRPr="0088548B">
        <w:rPr>
          <w:b/>
          <w:bCs/>
          <w:lang w:val="en-GB"/>
        </w:rPr>
        <w:t>transcript below</w:t>
      </w:r>
      <w:r w:rsidR="0088548B">
        <w:rPr>
          <w:bCs/>
          <w:lang w:val="en-GB"/>
        </w:rPr>
        <w:t xml:space="preserve"> </w:t>
      </w:r>
      <w:proofErr w:type="gramStart"/>
      <w:r>
        <w:rPr>
          <w:bCs/>
          <w:lang w:val="en-GB"/>
        </w:rPr>
        <w:t>Who</w:t>
      </w:r>
      <w:proofErr w:type="gramEnd"/>
      <w:r>
        <w:rPr>
          <w:bCs/>
          <w:lang w:val="en-GB"/>
        </w:rPr>
        <w:t xml:space="preserve"> says O’Neill?</w:t>
      </w:r>
      <w:r w:rsidRPr="0087514C">
        <w:rPr>
          <w:bCs/>
          <w:lang w:val="en-GB"/>
        </w:rPr>
        <w:t>]</w:t>
      </w:r>
    </w:p>
    <w:p w:rsidR="00976B4C" w:rsidRDefault="00976B4C" w:rsidP="00976B4C">
      <w:pPr>
        <w:pStyle w:val="Default"/>
        <w:rPr>
          <w:bCs/>
          <w:lang w:val="en-GB"/>
        </w:rPr>
      </w:pPr>
    </w:p>
    <w:p w:rsidR="00A87CB5" w:rsidRPr="00152B41" w:rsidRDefault="00475984" w:rsidP="007C1C61">
      <w:pPr>
        <w:pStyle w:val="Default"/>
        <w:rPr>
          <w:bCs/>
          <w:lang w:val="en-GB"/>
        </w:rPr>
      </w:pPr>
      <w:r w:rsidRPr="00152B41">
        <w:rPr>
          <w:bCs/>
          <w:lang w:val="en-GB"/>
        </w:rPr>
        <w:t>13073/46</w:t>
      </w:r>
      <w:r w:rsidR="006F1DF8" w:rsidRPr="00152B41">
        <w:rPr>
          <w:bCs/>
          <w:lang w:val="en-GB"/>
        </w:rPr>
        <w:t>/</w:t>
      </w:r>
      <w:r w:rsidRPr="00152B41">
        <w:rPr>
          <w:bCs/>
          <w:lang w:val="en-GB"/>
        </w:rPr>
        <w:t>xiv</w:t>
      </w:r>
      <w:r w:rsidR="006F1DF8" w:rsidRPr="00152B41">
        <w:rPr>
          <w:bCs/>
          <w:lang w:val="en-GB"/>
        </w:rPr>
        <w:t>/9i &amp; ii catalogued</w:t>
      </w:r>
      <w:r w:rsidRPr="00152B41">
        <w:rPr>
          <w:bCs/>
          <w:lang w:val="en-GB"/>
        </w:rPr>
        <w:t xml:space="preserve"> as “</w:t>
      </w:r>
      <w:r w:rsidR="00A87CB5" w:rsidRPr="00152B41">
        <w:rPr>
          <w:bCs/>
          <w:lang w:val="en-GB"/>
        </w:rPr>
        <w:t>O’Neill</w:t>
      </w:r>
      <w:r w:rsidRPr="00152B41">
        <w:rPr>
          <w:bCs/>
          <w:lang w:val="en-GB"/>
        </w:rPr>
        <w:t>” 1 letter; 18 October</w:t>
      </w:r>
      <w:r w:rsidR="00A87CB5" w:rsidRPr="00152B41">
        <w:rPr>
          <w:bCs/>
          <w:lang w:val="en-GB"/>
        </w:rPr>
        <w:t xml:space="preserve"> 1908</w:t>
      </w:r>
      <w:r w:rsidR="006F1DF8" w:rsidRPr="00152B41">
        <w:rPr>
          <w:bCs/>
          <w:lang w:val="en-GB"/>
        </w:rPr>
        <w:t xml:space="preserve">. </w:t>
      </w:r>
      <w:proofErr w:type="gramStart"/>
      <w:r w:rsidR="006F1DF8" w:rsidRPr="00152B41">
        <w:rPr>
          <w:bCs/>
          <w:lang w:val="en-GB"/>
        </w:rPr>
        <w:t>On The O’Neill’s crested paper.</w:t>
      </w:r>
      <w:proofErr w:type="gramEnd"/>
      <w:r w:rsidR="006F1DF8" w:rsidRPr="00152B41">
        <w:rPr>
          <w:bCs/>
          <w:lang w:val="en-GB"/>
        </w:rPr>
        <w:t xml:space="preserve"> Refers to recent letters received from him.</w:t>
      </w:r>
      <w:r w:rsidR="007C1C61" w:rsidRPr="007C1C61">
        <w:t xml:space="preserve"> </w:t>
      </w:r>
      <w:r w:rsidR="007C1C61" w:rsidRPr="007C1C61">
        <w:rPr>
          <w:bCs/>
          <w:lang w:val="en-GB"/>
        </w:rPr>
        <w:t>Letter from [Hugo] O'Neill to Roger Casement regarding his lack of correspondence and Casement's interesting letters, discussing wheels, his work in financial politics, and his family's ancestry,</w:t>
      </w:r>
      <w:r w:rsidR="007C1C61">
        <w:rPr>
          <w:bCs/>
          <w:lang w:val="en-GB"/>
        </w:rPr>
        <w:t xml:space="preserve"> </w:t>
      </w:r>
      <w:r w:rsidR="007C1C61" w:rsidRPr="007C1C61">
        <w:rPr>
          <w:bCs/>
          <w:lang w:val="en-GB"/>
        </w:rPr>
        <w:t>1908 Oct. 18.</w:t>
      </w:r>
    </w:p>
    <w:p w:rsidR="00F25032" w:rsidRDefault="00F25032" w:rsidP="00F25032">
      <w:pPr>
        <w:pStyle w:val="NoSpacing"/>
        <w:jc w:val="both"/>
      </w:pPr>
    </w:p>
    <w:p w:rsidR="00D6667A" w:rsidRDefault="00D6667A" w:rsidP="002F6D05">
      <w:pPr>
        <w:pStyle w:val="NoSpacing"/>
      </w:pPr>
    </w:p>
    <w:p w:rsidR="00317640" w:rsidRDefault="00FE7DD4" w:rsidP="00CE37B4">
      <w:pPr>
        <w:pStyle w:val="NoSpacing"/>
        <w:jc w:val="center"/>
        <w:rPr>
          <w:b/>
        </w:rPr>
      </w:pPr>
      <w:r w:rsidRPr="00CE37B4">
        <w:rPr>
          <w:b/>
        </w:rPr>
        <w:t>TRANSCRIPTS</w:t>
      </w:r>
      <w:r w:rsidR="00932653">
        <w:rPr>
          <w:b/>
        </w:rPr>
        <w:t xml:space="preserve"> OF 3 </w:t>
      </w:r>
      <w:r w:rsidR="00D6667A" w:rsidRPr="00CE37B4">
        <w:rPr>
          <w:b/>
        </w:rPr>
        <w:t xml:space="preserve">LETTERS IN </w:t>
      </w:r>
      <w:r w:rsidR="00CE37B4">
        <w:rPr>
          <w:b/>
        </w:rPr>
        <w:t xml:space="preserve">NLI </w:t>
      </w:r>
      <w:r w:rsidR="00D6667A" w:rsidRPr="00CE37B4">
        <w:rPr>
          <w:b/>
        </w:rPr>
        <w:t>13073</w:t>
      </w:r>
      <w:r w:rsidR="00CE37B4">
        <w:rPr>
          <w:b/>
        </w:rPr>
        <w:t>/13</w:t>
      </w:r>
      <w:r w:rsidR="007A5E61">
        <w:rPr>
          <w:b/>
        </w:rPr>
        <w:t>:</w:t>
      </w:r>
      <w:r w:rsidR="00015E18">
        <w:rPr>
          <w:b/>
        </w:rPr>
        <w:t xml:space="preserve"> </w:t>
      </w:r>
    </w:p>
    <w:p w:rsidR="002F6D05" w:rsidRPr="00CE37B4" w:rsidRDefault="00932653" w:rsidP="00CE37B4">
      <w:pPr>
        <w:pStyle w:val="NoSpacing"/>
        <w:jc w:val="center"/>
        <w:rPr>
          <w:b/>
        </w:rPr>
      </w:pPr>
      <w:r>
        <w:rPr>
          <w:b/>
        </w:rPr>
        <w:t>5</w:t>
      </w:r>
      <w:r w:rsidR="00847025">
        <w:rPr>
          <w:b/>
        </w:rPr>
        <w:t xml:space="preserve"> March 1905</w:t>
      </w:r>
      <w:r w:rsidR="00CE0717">
        <w:rPr>
          <w:b/>
        </w:rPr>
        <w:t xml:space="preserve"> (</w:t>
      </w:r>
      <w:r w:rsidR="00C4043D">
        <w:rPr>
          <w:b/>
        </w:rPr>
        <w:t>n</w:t>
      </w:r>
      <w:r w:rsidR="00CE0717">
        <w:rPr>
          <w:b/>
        </w:rPr>
        <w:t xml:space="preserve">ot </w:t>
      </w:r>
      <w:r w:rsidR="00976B4C">
        <w:rPr>
          <w:b/>
        </w:rPr>
        <w:t xml:space="preserve">by </w:t>
      </w:r>
      <w:r w:rsidR="00CE0717">
        <w:rPr>
          <w:b/>
        </w:rPr>
        <w:t>O’Neill)</w:t>
      </w:r>
      <w:r w:rsidR="00847025">
        <w:rPr>
          <w:b/>
        </w:rPr>
        <w:t xml:space="preserve">, </w:t>
      </w:r>
      <w:r w:rsidR="00015E18">
        <w:rPr>
          <w:b/>
        </w:rPr>
        <w:t>9 January 1911, 12 March 1911</w:t>
      </w:r>
    </w:p>
    <w:p w:rsidR="00D6667A" w:rsidRDefault="00D6667A" w:rsidP="002F6D05">
      <w:pPr>
        <w:pStyle w:val="NoSpacing"/>
      </w:pPr>
    </w:p>
    <w:p w:rsidR="00F251B8" w:rsidRDefault="00F251B8" w:rsidP="002F6D05">
      <w:pPr>
        <w:pStyle w:val="NoSpacing"/>
        <w:rPr>
          <w:b/>
        </w:rPr>
      </w:pPr>
    </w:p>
    <w:p w:rsidR="00957154" w:rsidRDefault="00560AC4" w:rsidP="002F6D05">
      <w:pPr>
        <w:pStyle w:val="NoSpacing"/>
        <w:rPr>
          <w:b/>
        </w:rPr>
      </w:pPr>
      <w:r>
        <w:rPr>
          <w:b/>
        </w:rPr>
        <w:t>To Casement from</w:t>
      </w:r>
      <w:r w:rsidR="00976B4C">
        <w:rPr>
          <w:b/>
        </w:rPr>
        <w:t xml:space="preserve"> Francis Cowper not O’Neill</w:t>
      </w:r>
    </w:p>
    <w:p w:rsidR="005020B5" w:rsidRDefault="005020B5" w:rsidP="002F6D05">
      <w:pPr>
        <w:pStyle w:val="NoSpacing"/>
        <w:rPr>
          <w:b/>
        </w:rPr>
      </w:pPr>
    </w:p>
    <w:p w:rsidR="00F251B8" w:rsidRDefault="00BA5071" w:rsidP="002F6D05">
      <w:pPr>
        <w:pStyle w:val="NoSpacing"/>
        <w:rPr>
          <w:b/>
        </w:rPr>
      </w:pPr>
      <w:r>
        <w:rPr>
          <w:b/>
        </w:rPr>
        <w:t>NLI 13073/</w:t>
      </w:r>
      <w:r w:rsidR="00847025">
        <w:rPr>
          <w:b/>
        </w:rPr>
        <w:t xml:space="preserve">13/ii </w:t>
      </w:r>
      <w:r w:rsidR="005020B5">
        <w:rPr>
          <w:b/>
        </w:rPr>
        <w:t xml:space="preserve"> </w:t>
      </w:r>
      <w:r w:rsidR="00847025">
        <w:rPr>
          <w:b/>
        </w:rPr>
        <w:t xml:space="preserve">of </w:t>
      </w:r>
      <w:r w:rsidR="00957154">
        <w:rPr>
          <w:b/>
        </w:rPr>
        <w:t>5</w:t>
      </w:r>
      <w:r w:rsidR="00847025">
        <w:rPr>
          <w:b/>
        </w:rPr>
        <w:t xml:space="preserve"> March 1905</w:t>
      </w:r>
    </w:p>
    <w:p w:rsidR="00F251B8" w:rsidRDefault="00F251B8" w:rsidP="00F251B8">
      <w:pPr>
        <w:pStyle w:val="NoSpacing"/>
        <w:jc w:val="right"/>
      </w:pPr>
      <w:r>
        <w:t xml:space="preserve">13 </w:t>
      </w:r>
      <w:r w:rsidR="007A5E61" w:rsidRPr="007A5E61">
        <w:t>Rua João de Deus</w:t>
      </w:r>
      <w:r>
        <w:t xml:space="preserve"> </w:t>
      </w:r>
      <w:r w:rsidR="00317640">
        <w:t xml:space="preserve">3 </w:t>
      </w:r>
      <w:r w:rsidR="007A5E61">
        <w:t>Estrella</w:t>
      </w:r>
    </w:p>
    <w:p w:rsidR="00932653" w:rsidRDefault="00317640" w:rsidP="00F251B8">
      <w:pPr>
        <w:pStyle w:val="NoSpacing"/>
        <w:jc w:val="right"/>
      </w:pPr>
      <w:r>
        <w:t>Lisbon</w:t>
      </w:r>
      <w:r w:rsidR="00F251B8" w:rsidRPr="00F251B8">
        <w:t xml:space="preserve"> </w:t>
      </w:r>
    </w:p>
    <w:p w:rsidR="00F251B8" w:rsidRDefault="00F251B8" w:rsidP="00F251B8">
      <w:pPr>
        <w:pStyle w:val="NoSpacing"/>
        <w:jc w:val="right"/>
      </w:pPr>
      <w:r>
        <w:t>11 March 190</w:t>
      </w:r>
      <w:r w:rsidRPr="00F251B8">
        <w:t>5</w:t>
      </w:r>
    </w:p>
    <w:p w:rsidR="00F251B8" w:rsidRDefault="00F251B8" w:rsidP="00F251B8">
      <w:pPr>
        <w:pStyle w:val="NoSpacing"/>
        <w:jc w:val="right"/>
      </w:pPr>
    </w:p>
    <w:p w:rsidR="00F251B8" w:rsidRDefault="00F251B8" w:rsidP="00F251B8">
      <w:pPr>
        <w:pStyle w:val="NoSpacing"/>
      </w:pPr>
      <w:r w:rsidRPr="00F251B8">
        <w:rPr>
          <w:b/>
        </w:rPr>
        <w:t>[</w:t>
      </w:r>
      <w:r w:rsidR="00267FDF">
        <w:rPr>
          <w:b/>
        </w:rPr>
        <w:t>A</w:t>
      </w:r>
      <w:r w:rsidR="00267FDF" w:rsidRPr="00F251B8">
        <w:rPr>
          <w:b/>
        </w:rPr>
        <w:t xml:space="preserve">t top </w:t>
      </w:r>
      <w:r w:rsidR="00267FDF">
        <w:rPr>
          <w:b/>
        </w:rPr>
        <w:t>i</w:t>
      </w:r>
      <w:r w:rsidRPr="00F251B8">
        <w:rPr>
          <w:b/>
        </w:rPr>
        <w:t xml:space="preserve">n </w:t>
      </w:r>
      <w:r>
        <w:rPr>
          <w:b/>
        </w:rPr>
        <w:t xml:space="preserve">left </w:t>
      </w:r>
      <w:r w:rsidRPr="00F251B8">
        <w:rPr>
          <w:b/>
        </w:rPr>
        <w:t>margin:]</w:t>
      </w:r>
      <w:r>
        <w:t xml:space="preserve"> Lady Gosselin leaves for London on the 26</w:t>
      </w:r>
      <w:r w:rsidRPr="00F251B8">
        <w:rPr>
          <w:vertAlign w:val="superscript"/>
        </w:rPr>
        <w:t>th</w:t>
      </w:r>
      <w:r>
        <w:t xml:space="preserve"> over land and the body will go by sea.</w:t>
      </w:r>
    </w:p>
    <w:p w:rsidR="00F251B8" w:rsidRDefault="00F251B8" w:rsidP="00F251B8">
      <w:pPr>
        <w:pStyle w:val="NoSpacing"/>
      </w:pPr>
    </w:p>
    <w:p w:rsidR="00F251B8" w:rsidRDefault="00F251B8" w:rsidP="00BA5071">
      <w:pPr>
        <w:pStyle w:val="NoSpacing"/>
        <w:jc w:val="both"/>
      </w:pPr>
      <w:r>
        <w:t>My dear Casement</w:t>
      </w:r>
    </w:p>
    <w:p w:rsidR="00CF1F37" w:rsidRDefault="00F251B8" w:rsidP="00BA5071">
      <w:pPr>
        <w:pStyle w:val="NoSpacing"/>
        <w:ind w:firstLine="720"/>
        <w:jc w:val="both"/>
      </w:pPr>
      <w:r>
        <w:t>Yours of the 28</w:t>
      </w:r>
      <w:r w:rsidRPr="00F251B8">
        <w:rPr>
          <w:vertAlign w:val="superscript"/>
        </w:rPr>
        <w:t>th</w:t>
      </w:r>
      <w:r>
        <w:t xml:space="preserve"> Feb found me ill in bed</w:t>
      </w:r>
      <w:r w:rsidR="007A5E61">
        <w:t xml:space="preserve"> with a dangerous attack of influenza which affected all my weak points</w:t>
      </w:r>
      <w:r w:rsidR="00317640">
        <w:t xml:space="preserve"> – heart, lungs &amp; intestines. I suffered dreadfully and almost thought I was booked for a better world but </w:t>
      </w:r>
      <w:r w:rsidR="00C2174F">
        <w:t>fortunately am</w:t>
      </w:r>
      <w:r w:rsidR="00317640">
        <w:t xml:space="preserve"> now getting better, and must hope no relapse will take place – such </w:t>
      </w:r>
      <w:r w:rsidR="00C2174F">
        <w:t>a lot</w:t>
      </w:r>
      <w:r w:rsidR="00317640">
        <w:t xml:space="preserve"> of people are dying here this winter in consequence of the unusually cold N.E. winds</w:t>
      </w:r>
      <w:r w:rsidR="00CF1F37">
        <w:t>. I caught it at poor Sir Martin’s funeral.</w:t>
      </w:r>
    </w:p>
    <w:p w:rsidR="00CF1F37" w:rsidRDefault="00CF1F37" w:rsidP="00BA5071">
      <w:pPr>
        <w:pStyle w:val="NoSpacing"/>
        <w:ind w:firstLine="720"/>
        <w:jc w:val="both"/>
      </w:pPr>
      <w:r>
        <w:tab/>
        <w:t xml:space="preserve">I can understand your great grief at the loss of such a good friend. He was very </w:t>
      </w:r>
      <w:r w:rsidR="00C50951">
        <w:t xml:space="preserve">fond of you, </w:t>
      </w:r>
      <w:r>
        <w:t>and always spoke of you</w:t>
      </w:r>
      <w:r w:rsidR="00C50951" w:rsidRPr="00C50951">
        <w:t xml:space="preserve"> </w:t>
      </w:r>
      <w:r w:rsidR="00C50951">
        <w:t>in the most kindly terms. Poor Sir Martin! I was dreadfully</w:t>
      </w:r>
      <w:r w:rsidR="00542BC5">
        <w:t xml:space="preserve"> cut up at hearing the sad and unexpected news.</w:t>
      </w:r>
    </w:p>
    <w:p w:rsidR="00542BC5" w:rsidRDefault="00542BC5" w:rsidP="00BA5071">
      <w:pPr>
        <w:pStyle w:val="NoSpacing"/>
        <w:ind w:firstLine="720"/>
        <w:jc w:val="both"/>
      </w:pPr>
      <w:r>
        <w:tab/>
        <w:t xml:space="preserve">Only four days before he was in such high spirits and full of fun at a dance at the Legation on the evening before he started for his trip with the Fleet, his fatal trip. I think he must have caught a chill and want of care and proper treatment from Vigo towards Lisbon was probably the cause of his sudden demise. Poor Lady Gosselin only reached </w:t>
      </w:r>
      <w:proofErr w:type="spellStart"/>
      <w:r w:rsidR="00533347">
        <w:t>Busoro</w:t>
      </w:r>
      <w:proofErr w:type="spellEnd"/>
      <w:r w:rsidR="00533347">
        <w:t>?? In time to say goodbye to him for ever! Poor Woman!</w:t>
      </w:r>
    </w:p>
    <w:p w:rsidR="00BA5071" w:rsidRDefault="00533347" w:rsidP="00BA5071">
      <w:pPr>
        <w:pStyle w:val="NoSpacing"/>
        <w:ind w:firstLine="720"/>
        <w:jc w:val="both"/>
      </w:pPr>
      <w:r>
        <w:t xml:space="preserve">His death caused a profound impression here as he was universally liked by everybody. </w:t>
      </w:r>
      <w:r w:rsidR="00267FDF">
        <w:t>In fact no one could help liking him. The Portuguese Government undertook the Funeral which was almost regal. I have seen nothing like it in Lisbon - nearly the whole population attended and expressions of sorrow were heard on all sides. I am sending you 5 numbers of ‘</w:t>
      </w:r>
      <w:proofErr w:type="spellStart"/>
      <w:r w:rsidR="00267FDF">
        <w:t>Seculo</w:t>
      </w:r>
      <w:proofErr w:type="spellEnd"/>
      <w:r w:rsidR="00267FDF">
        <w:t xml:space="preserve">’ with detailed </w:t>
      </w:r>
      <w:r w:rsidR="00BA5071">
        <w:t>accounts. It was a grandly solemn but sad funeral at the cemetery – few were the eyes that remained dry.</w:t>
      </w:r>
    </w:p>
    <w:p w:rsidR="00BA5071" w:rsidRDefault="00BA5071" w:rsidP="00BA5071">
      <w:pPr>
        <w:pStyle w:val="NoSpacing"/>
        <w:ind w:firstLine="720"/>
        <w:jc w:val="both"/>
      </w:pPr>
      <w:r>
        <w:t>I hope, dear Casement, that you are now all right again, and that your trip around the world will be an enjoyable one to you.</w:t>
      </w:r>
    </w:p>
    <w:p w:rsidR="00317640" w:rsidRDefault="00BA5071" w:rsidP="00BA5071">
      <w:pPr>
        <w:pStyle w:val="NoSpacing"/>
        <w:ind w:firstLine="720"/>
        <w:jc w:val="both"/>
      </w:pPr>
      <w:r>
        <w:t>I am now in the full enjoyment of my retirement, but have not quite settled what my future plans will be</w:t>
      </w:r>
      <w:r w:rsidR="00317640">
        <w:t>, I have not yet decided on remaining here.</w:t>
      </w:r>
    </w:p>
    <w:p w:rsidR="00317640" w:rsidRDefault="00317640" w:rsidP="00BA5071">
      <w:pPr>
        <w:pStyle w:val="NoSpacing"/>
        <w:ind w:firstLine="720"/>
        <w:jc w:val="both"/>
      </w:pPr>
      <w:r>
        <w:lastRenderedPageBreak/>
        <w:t xml:space="preserve">Churchill has not yet arrived to take up his appointment. I hear that young MacDonnell is </w:t>
      </w:r>
      <w:r w:rsidR="00C50951">
        <w:t>in London</w:t>
      </w:r>
      <w:r>
        <w:t xml:space="preserve"> again a</w:t>
      </w:r>
      <w:r w:rsidR="00BA5071">
        <w:t>n</w:t>
      </w:r>
      <w:r>
        <w:t xml:space="preserve">d tried hard to get Lisbon, but was too late. Write and let me know all about yourself. </w:t>
      </w:r>
    </w:p>
    <w:p w:rsidR="00317640" w:rsidRDefault="00317640" w:rsidP="00BA5071">
      <w:pPr>
        <w:pStyle w:val="NoSpacing"/>
        <w:ind w:firstLine="720"/>
        <w:jc w:val="both"/>
      </w:pPr>
      <w:proofErr w:type="spellStart"/>
      <w:r>
        <w:t>Yrs</w:t>
      </w:r>
      <w:proofErr w:type="spellEnd"/>
      <w:r>
        <w:t xml:space="preserve"> Always</w:t>
      </w:r>
      <w:r w:rsidRPr="00317640">
        <w:t xml:space="preserve"> </w:t>
      </w:r>
    </w:p>
    <w:p w:rsidR="00317640" w:rsidRPr="00C2174F" w:rsidRDefault="00317640" w:rsidP="00267FDF">
      <w:pPr>
        <w:pStyle w:val="NoSpacing"/>
        <w:rPr>
          <w:b/>
        </w:rPr>
      </w:pPr>
      <w:proofErr w:type="gramStart"/>
      <w:r w:rsidRPr="00C2174F">
        <w:rPr>
          <w:b/>
        </w:rPr>
        <w:t>[Unreadable signature</w:t>
      </w:r>
      <w:r w:rsidR="006F1DF8">
        <w:rPr>
          <w:b/>
        </w:rPr>
        <w:t>.</w:t>
      </w:r>
      <w:proofErr w:type="gramEnd"/>
      <w:r w:rsidR="006F1DF8">
        <w:rPr>
          <w:b/>
        </w:rPr>
        <w:t xml:space="preserve"> Not </w:t>
      </w:r>
      <w:r w:rsidR="00C2174F" w:rsidRPr="00C2174F">
        <w:rPr>
          <w:b/>
        </w:rPr>
        <w:t>O’Neill</w:t>
      </w:r>
      <w:r w:rsidR="00267FDF">
        <w:rPr>
          <w:b/>
        </w:rPr>
        <w:t>’s</w:t>
      </w:r>
      <w:r w:rsidR="00C2174F" w:rsidRPr="00C2174F">
        <w:rPr>
          <w:b/>
        </w:rPr>
        <w:t xml:space="preserve"> writing </w:t>
      </w:r>
      <w:r w:rsidR="006F1DF8">
        <w:rPr>
          <w:b/>
        </w:rPr>
        <w:t>but</w:t>
      </w:r>
      <w:r w:rsidR="00267FDF">
        <w:rPr>
          <w:b/>
        </w:rPr>
        <w:t xml:space="preserve"> Francis Cowper</w:t>
      </w:r>
      <w:r w:rsidRPr="00C2174F">
        <w:rPr>
          <w:b/>
        </w:rPr>
        <w:t>]</w:t>
      </w:r>
    </w:p>
    <w:p w:rsidR="00317640" w:rsidRPr="00C2174F" w:rsidRDefault="00317640" w:rsidP="00F251B8">
      <w:pPr>
        <w:pStyle w:val="NoSpacing"/>
        <w:ind w:firstLine="720"/>
        <w:rPr>
          <w:b/>
        </w:rPr>
      </w:pPr>
    </w:p>
    <w:p w:rsidR="00F251B8" w:rsidRPr="00F251B8" w:rsidRDefault="00F251B8" w:rsidP="00F251B8">
      <w:pPr>
        <w:pStyle w:val="NoSpacing"/>
        <w:jc w:val="right"/>
      </w:pPr>
    </w:p>
    <w:p w:rsidR="00F251B8" w:rsidRDefault="00F251B8" w:rsidP="002F6D05">
      <w:pPr>
        <w:pStyle w:val="NoSpacing"/>
        <w:rPr>
          <w:b/>
        </w:rPr>
      </w:pPr>
    </w:p>
    <w:p w:rsidR="00932653" w:rsidRDefault="00D6667A" w:rsidP="002F6D05">
      <w:pPr>
        <w:pStyle w:val="NoSpacing"/>
        <w:rPr>
          <w:b/>
        </w:rPr>
      </w:pPr>
      <w:r w:rsidRPr="00D6667A">
        <w:rPr>
          <w:b/>
        </w:rPr>
        <w:t>NLI 13073</w:t>
      </w:r>
      <w:r w:rsidR="00CE37B4">
        <w:rPr>
          <w:b/>
        </w:rPr>
        <w:t>/13i/7</w:t>
      </w:r>
      <w:r w:rsidRPr="00D6667A">
        <w:rPr>
          <w:b/>
        </w:rPr>
        <w:t xml:space="preserve"> </w:t>
      </w:r>
    </w:p>
    <w:p w:rsidR="00932653" w:rsidRDefault="00932653" w:rsidP="002F6D05">
      <w:pPr>
        <w:pStyle w:val="NoSpacing"/>
        <w:rPr>
          <w:b/>
        </w:rPr>
      </w:pPr>
    </w:p>
    <w:p w:rsidR="00FE7DD4" w:rsidRPr="00D6667A" w:rsidRDefault="00D6667A" w:rsidP="002F6D05">
      <w:pPr>
        <w:pStyle w:val="NoSpacing"/>
        <w:rPr>
          <w:b/>
        </w:rPr>
      </w:pPr>
      <w:r w:rsidRPr="00D6667A">
        <w:rPr>
          <w:b/>
        </w:rPr>
        <w:t>9 January 1911</w:t>
      </w:r>
    </w:p>
    <w:p w:rsidR="00D6667A" w:rsidRDefault="00D6667A" w:rsidP="002F6D05">
      <w:pPr>
        <w:pStyle w:val="NoSpacing"/>
      </w:pPr>
    </w:p>
    <w:p w:rsidR="00D6667A" w:rsidRDefault="00D6667A" w:rsidP="002F6D05">
      <w:pPr>
        <w:pStyle w:val="NoSpacing"/>
      </w:pPr>
      <w:r w:rsidRPr="00D6667A">
        <w:rPr>
          <w:b/>
        </w:rPr>
        <w:t>Casement note:</w:t>
      </w:r>
      <w:r>
        <w:t xml:space="preserve"> Rec’d </w:t>
      </w:r>
      <w:r w:rsidRPr="00D6667A">
        <w:rPr>
          <w:u w:val="single"/>
        </w:rPr>
        <w:t>26 Feb 1911</w:t>
      </w:r>
    </w:p>
    <w:p w:rsidR="00D6667A" w:rsidRDefault="00D6667A" w:rsidP="00D6667A">
      <w:pPr>
        <w:pStyle w:val="NoSpacing"/>
        <w:jc w:val="right"/>
      </w:pPr>
      <w:proofErr w:type="spellStart"/>
      <w:r w:rsidRPr="00D6667A">
        <w:t>Lisboa</w:t>
      </w:r>
      <w:proofErr w:type="spellEnd"/>
      <w:r w:rsidRPr="00D6667A">
        <w:t xml:space="preserve"> </w:t>
      </w:r>
      <w:r w:rsidR="0045703C">
        <w:t>–</w:t>
      </w:r>
      <w:r w:rsidRPr="00D6667A">
        <w:t xml:space="preserve"> 59, Rua das Flores</w:t>
      </w:r>
      <w:r w:rsidR="00C2174F">
        <w:t xml:space="preserve"> </w:t>
      </w:r>
      <w:r w:rsidR="00C2174F" w:rsidRPr="00C2174F">
        <w:rPr>
          <w:b/>
        </w:rPr>
        <w:t>[printed</w:t>
      </w:r>
      <w:r w:rsidR="00267FDF">
        <w:rPr>
          <w:b/>
        </w:rPr>
        <w:t xml:space="preserve"> with crest</w:t>
      </w:r>
      <w:r w:rsidR="00C2174F" w:rsidRPr="00C2174F">
        <w:rPr>
          <w:b/>
        </w:rPr>
        <w:t>]</w:t>
      </w:r>
    </w:p>
    <w:p w:rsidR="00D6667A" w:rsidRDefault="00D6667A" w:rsidP="00D6667A">
      <w:pPr>
        <w:pStyle w:val="NoSpacing"/>
        <w:jc w:val="right"/>
      </w:pPr>
      <w:r>
        <w:t>9 Janry 1911</w:t>
      </w:r>
    </w:p>
    <w:p w:rsidR="00D6667A" w:rsidRDefault="00D6667A" w:rsidP="00D6667A">
      <w:pPr>
        <w:pStyle w:val="NoSpacing"/>
        <w:jc w:val="both"/>
      </w:pPr>
      <w:r>
        <w:t xml:space="preserve">My dear Roger Casement </w:t>
      </w:r>
    </w:p>
    <w:p w:rsidR="00D6667A" w:rsidRDefault="00D6667A" w:rsidP="00D6667A">
      <w:pPr>
        <w:pStyle w:val="NoSpacing"/>
        <w:jc w:val="both"/>
      </w:pPr>
      <w:r>
        <w:tab/>
        <w:t xml:space="preserve">I don’t wish you to keep me forgotten! I have had so many bothers and displeasures since </w:t>
      </w:r>
      <w:r w:rsidR="001805A8">
        <w:t xml:space="preserve">October </w:t>
      </w:r>
      <w:r>
        <w:t>909, when I was very ill, that I have not been able to give my friends a sign of life and sympathy.</w:t>
      </w:r>
    </w:p>
    <w:p w:rsidR="00015E18" w:rsidRDefault="00D6667A" w:rsidP="00D6667A">
      <w:pPr>
        <w:pStyle w:val="NoSpacing"/>
        <w:jc w:val="both"/>
      </w:pPr>
      <w:r>
        <w:tab/>
        <w:t xml:space="preserve">Now I am </w:t>
      </w:r>
      <w:r w:rsidRPr="001805A8">
        <w:rPr>
          <w:u w:val="single"/>
        </w:rPr>
        <w:t>almost</w:t>
      </w:r>
      <w:r>
        <w:t xml:space="preserve"> recovered and doing very well indeed.</w:t>
      </w:r>
      <w:r w:rsidR="001805A8">
        <w:t xml:space="preserve"> The political</w:t>
      </w:r>
      <w:r w:rsidR="00C2174F">
        <w:t xml:space="preserve"> troubles have not, materially, altered</w:t>
      </w:r>
      <w:r w:rsidR="00267FDF">
        <w:t>??</w:t>
      </w:r>
      <w:r w:rsidR="00C2174F">
        <w:t xml:space="preserve"> me. </w:t>
      </w:r>
      <w:r w:rsidR="00015E18">
        <w:t>I only wish this poor country will conquer peace &amp; prosperity as the population are worthy of it.</w:t>
      </w:r>
    </w:p>
    <w:p w:rsidR="00015E18" w:rsidRDefault="00015E18" w:rsidP="00015E18">
      <w:pPr>
        <w:pStyle w:val="NoSpacing"/>
        <w:ind w:firstLine="720"/>
        <w:jc w:val="both"/>
      </w:pPr>
      <w:r>
        <w:t>I wish you my dear friend, a happy new year and don’t forget</w:t>
      </w:r>
    </w:p>
    <w:p w:rsidR="00015E18" w:rsidRDefault="00015E18" w:rsidP="00015E18">
      <w:pPr>
        <w:pStyle w:val="NoSpacing"/>
        <w:jc w:val="center"/>
      </w:pPr>
      <w:r>
        <w:t>Your affect friend</w:t>
      </w:r>
    </w:p>
    <w:p w:rsidR="00015E18" w:rsidRDefault="00015E18" w:rsidP="00015E18">
      <w:pPr>
        <w:pStyle w:val="NoSpacing"/>
        <w:jc w:val="center"/>
      </w:pPr>
      <w:r>
        <w:t>O’Neill</w:t>
      </w:r>
    </w:p>
    <w:p w:rsidR="001805A8" w:rsidRDefault="001805A8" w:rsidP="00D6667A">
      <w:pPr>
        <w:pStyle w:val="NoSpacing"/>
        <w:jc w:val="both"/>
      </w:pPr>
    </w:p>
    <w:p w:rsidR="001805A8" w:rsidRDefault="001805A8" w:rsidP="00D6667A">
      <w:pPr>
        <w:pStyle w:val="NoSpacing"/>
        <w:jc w:val="both"/>
      </w:pPr>
    </w:p>
    <w:p w:rsidR="00D6667A" w:rsidRPr="00795E3C" w:rsidRDefault="00D6667A" w:rsidP="002F6D05">
      <w:pPr>
        <w:pStyle w:val="NoSpacing"/>
      </w:pPr>
    </w:p>
    <w:p w:rsidR="00932653" w:rsidRDefault="00CC07F9" w:rsidP="0004093A">
      <w:pPr>
        <w:pStyle w:val="Default"/>
        <w:rPr>
          <w:b/>
          <w:bCs/>
          <w:lang w:val="en-GB"/>
        </w:rPr>
      </w:pPr>
      <w:r w:rsidRPr="00475984">
        <w:rPr>
          <w:b/>
          <w:bCs/>
          <w:lang w:val="en-GB"/>
        </w:rPr>
        <w:t xml:space="preserve">NLI 13073/13i/8 </w:t>
      </w:r>
    </w:p>
    <w:p w:rsidR="00932653" w:rsidRDefault="00932653" w:rsidP="0004093A">
      <w:pPr>
        <w:pStyle w:val="Default"/>
        <w:rPr>
          <w:b/>
          <w:bCs/>
          <w:lang w:val="en-GB"/>
        </w:rPr>
      </w:pPr>
    </w:p>
    <w:p w:rsidR="0004093A" w:rsidRDefault="00D6667A" w:rsidP="0004093A">
      <w:pPr>
        <w:pStyle w:val="Default"/>
        <w:rPr>
          <w:b/>
        </w:rPr>
      </w:pPr>
      <w:r>
        <w:rPr>
          <w:b/>
          <w:bCs/>
          <w:lang w:val="en-GB"/>
        </w:rPr>
        <w:t xml:space="preserve">12 March 1911 </w:t>
      </w:r>
      <w:r w:rsidR="006F66C8">
        <w:rPr>
          <w:b/>
          <w:bCs/>
          <w:lang w:val="en-GB"/>
        </w:rPr>
        <w:t>(mentions</w:t>
      </w:r>
      <w:r w:rsidR="006F66C8" w:rsidRPr="006B6B61">
        <w:rPr>
          <w:b/>
        </w:rPr>
        <w:t xml:space="preserve"> an incoming letter from Casement of 7 February 1911</w:t>
      </w:r>
      <w:r w:rsidR="006F66C8">
        <w:rPr>
          <w:b/>
        </w:rPr>
        <w:t>)</w:t>
      </w:r>
    </w:p>
    <w:p w:rsidR="006F66C8" w:rsidRPr="00475984" w:rsidRDefault="006F66C8" w:rsidP="0004093A">
      <w:pPr>
        <w:pStyle w:val="Default"/>
        <w:rPr>
          <w:b/>
          <w:bCs/>
          <w:lang w:val="en-GB"/>
        </w:rPr>
      </w:pPr>
    </w:p>
    <w:p w:rsidR="0004093A" w:rsidRPr="006B6B61" w:rsidRDefault="0004093A" w:rsidP="0004093A">
      <w:pPr>
        <w:pStyle w:val="NoSpacing"/>
        <w:rPr>
          <w:b/>
        </w:rPr>
      </w:pPr>
      <w:r w:rsidRPr="006B6B61">
        <w:rPr>
          <w:b/>
        </w:rPr>
        <w:t xml:space="preserve">Casement note: </w:t>
      </w:r>
    </w:p>
    <w:p w:rsidR="0004093A" w:rsidRDefault="0004093A" w:rsidP="0004093A">
      <w:pPr>
        <w:pStyle w:val="NoSpacing"/>
      </w:pPr>
      <w:r>
        <w:t xml:space="preserve">R. about 16 M’ch </w:t>
      </w:r>
      <w:r w:rsidRPr="00761A74">
        <w:rPr>
          <w:u w:val="single"/>
        </w:rPr>
        <w:t>1911</w:t>
      </w:r>
      <w:r>
        <w:t xml:space="preserve"> Denham</w:t>
      </w:r>
    </w:p>
    <w:p w:rsidR="0004093A" w:rsidRDefault="0004093A" w:rsidP="0004093A">
      <w:pPr>
        <w:pStyle w:val="NoSpacing"/>
      </w:pPr>
      <w:proofErr w:type="spellStart"/>
      <w:proofErr w:type="gramStart"/>
      <w:r>
        <w:t>Ansd</w:t>
      </w:r>
      <w:proofErr w:type="spellEnd"/>
      <w:r>
        <w:t>.</w:t>
      </w:r>
      <w:proofErr w:type="gramEnd"/>
      <w:r>
        <w:t xml:space="preserve"> 13 June</w:t>
      </w:r>
      <w:r>
        <w:rPr>
          <w:bCs/>
        </w:rPr>
        <w:t xml:space="preserve"> 1911 </w:t>
      </w:r>
      <w:r w:rsidR="0045703C">
        <w:rPr>
          <w:bCs/>
        </w:rPr>
        <w:t>–</w:t>
      </w:r>
      <w:r w:rsidR="004C75F1">
        <w:rPr>
          <w:bCs/>
        </w:rPr>
        <w:t xml:space="preserve"> f</w:t>
      </w:r>
      <w:r>
        <w:rPr>
          <w:bCs/>
        </w:rPr>
        <w:t xml:space="preserve">rom Denham </w:t>
      </w:r>
      <w:r w:rsidRPr="005C7EA6">
        <w:rPr>
          <w:bCs/>
          <w:u w:val="single"/>
        </w:rPr>
        <w:t>to</w:t>
      </w:r>
      <w:r w:rsidRPr="00761A74">
        <w:rPr>
          <w:bCs/>
          <w:u w:val="single"/>
        </w:rPr>
        <w:t>o!</w:t>
      </w:r>
    </w:p>
    <w:p w:rsidR="0004093A" w:rsidRDefault="0004093A" w:rsidP="0004093A">
      <w:pPr>
        <w:jc w:val="right"/>
      </w:pPr>
      <w:proofErr w:type="spellStart"/>
      <w:r>
        <w:t>Lisboa</w:t>
      </w:r>
      <w:proofErr w:type="spellEnd"/>
      <w:r>
        <w:t xml:space="preserve"> </w:t>
      </w:r>
      <w:r w:rsidR="0045703C">
        <w:t>–</w:t>
      </w:r>
      <w:r>
        <w:t xml:space="preserve"> 59, Rua das Flores</w:t>
      </w:r>
      <w:r w:rsidR="00267FDF">
        <w:t xml:space="preserve"> </w:t>
      </w:r>
      <w:r w:rsidR="00267FDF" w:rsidRPr="00C2174F">
        <w:rPr>
          <w:b/>
        </w:rPr>
        <w:t>[printed</w:t>
      </w:r>
      <w:r w:rsidR="00267FDF">
        <w:rPr>
          <w:b/>
        </w:rPr>
        <w:t xml:space="preserve"> with crest</w:t>
      </w:r>
      <w:r w:rsidR="00267FDF" w:rsidRPr="00C2174F">
        <w:rPr>
          <w:b/>
        </w:rPr>
        <w:t>]</w:t>
      </w:r>
    </w:p>
    <w:p w:rsidR="0004093A" w:rsidRDefault="0004093A" w:rsidP="0004093A">
      <w:pPr>
        <w:jc w:val="right"/>
      </w:pPr>
      <w:r>
        <w:t>12th March 1911</w:t>
      </w:r>
    </w:p>
    <w:p w:rsidR="0004093A" w:rsidRDefault="0004093A" w:rsidP="0004093A">
      <w:pPr>
        <w:pStyle w:val="NoSpacing"/>
        <w:jc w:val="both"/>
      </w:pPr>
      <w:r>
        <w:t>My dear Roger Casement,</w:t>
      </w:r>
    </w:p>
    <w:p w:rsidR="006E3D60" w:rsidRDefault="0004093A" w:rsidP="0004093A">
      <w:pPr>
        <w:pStyle w:val="NoSpacing"/>
        <w:jc w:val="both"/>
      </w:pPr>
      <w:proofErr w:type="gramStart"/>
      <w:r>
        <w:t xml:space="preserve">Your letter of the 7th </w:t>
      </w:r>
      <w:proofErr w:type="spellStart"/>
      <w:r>
        <w:t>Febr</w:t>
      </w:r>
      <w:proofErr w:type="spellEnd"/>
      <w:r>
        <w:t>.</w:t>
      </w:r>
      <w:proofErr w:type="gramEnd"/>
      <w:r>
        <w:t xml:space="preserve"> was quite welcome, as I knew then that mine had at least reached you and found you well </w:t>
      </w:r>
      <w:r w:rsidR="0045703C">
        <w:t>–</w:t>
      </w:r>
      <w:r>
        <w:t xml:space="preserve"> your moral impressions are very nearly like mine, though I am older than you are and therefore </w:t>
      </w:r>
      <w:r w:rsidRPr="004C75F1">
        <w:rPr>
          <w:u w:val="single"/>
        </w:rPr>
        <w:t>more</w:t>
      </w:r>
      <w:r>
        <w:t xml:space="preserve"> despondent </w:t>
      </w:r>
      <w:r w:rsidR="0045703C">
        <w:t>–</w:t>
      </w:r>
      <w:r>
        <w:t xml:space="preserve"> I hope this is not the case with old Erin, and that the </w:t>
      </w:r>
      <w:r w:rsidR="004C75F1">
        <w:t>denied</w:t>
      </w:r>
      <w:r>
        <w:t xml:space="preserve"> ideals w</w:t>
      </w:r>
      <w:r w:rsidR="004C75F1">
        <w:t>ill</w:t>
      </w:r>
      <w:r>
        <w:t xml:space="preserve"> now spring up as mightily and hopefully as they are </w:t>
      </w:r>
      <w:r w:rsidR="00847025">
        <w:t>need</w:t>
      </w:r>
      <w:r w:rsidR="006F66C8">
        <w:t xml:space="preserve">ed. </w:t>
      </w:r>
    </w:p>
    <w:p w:rsidR="006E3D60" w:rsidRDefault="0004093A" w:rsidP="0004093A">
      <w:pPr>
        <w:pStyle w:val="NoSpacing"/>
        <w:jc w:val="both"/>
      </w:pPr>
      <w:r>
        <w:t xml:space="preserve">When you come here, don't forget me and mind your promise to dine. </w:t>
      </w:r>
    </w:p>
    <w:p w:rsidR="0004093A" w:rsidRDefault="0004093A" w:rsidP="0004093A">
      <w:pPr>
        <w:pStyle w:val="NoSpacing"/>
        <w:jc w:val="both"/>
      </w:pPr>
      <w:r>
        <w:t xml:space="preserve">I am getting better gradually though not </w:t>
      </w:r>
      <w:r w:rsidRPr="006F66C8">
        <w:rPr>
          <w:u w:val="single"/>
        </w:rPr>
        <w:t>well</w:t>
      </w:r>
      <w:r>
        <w:t xml:space="preserve"> yet, if ever! </w:t>
      </w:r>
      <w:r>
        <w:cr/>
        <w:t xml:space="preserve">Ah </w:t>
      </w:r>
      <w:proofErr w:type="spellStart"/>
      <w:r>
        <w:t>ah</w:t>
      </w:r>
      <w:proofErr w:type="spellEnd"/>
      <w:r>
        <w:t xml:space="preserve"> events.</w:t>
      </w:r>
    </w:p>
    <w:p w:rsidR="0004093A" w:rsidRDefault="0004093A" w:rsidP="0004093A">
      <w:pPr>
        <w:pStyle w:val="NoSpacing"/>
        <w:jc w:val="both"/>
      </w:pPr>
      <w:r>
        <w:t xml:space="preserve">Ever your </w:t>
      </w:r>
      <w:proofErr w:type="spellStart"/>
      <w:r w:rsidR="006F66C8">
        <w:t>affec</w:t>
      </w:r>
      <w:proofErr w:type="spellEnd"/>
    </w:p>
    <w:p w:rsidR="00CC07F9" w:rsidRDefault="0004093A" w:rsidP="00CC07F9">
      <w:pPr>
        <w:pStyle w:val="NoSpacing"/>
        <w:jc w:val="both"/>
        <w:rPr>
          <w:b/>
        </w:rPr>
      </w:pPr>
      <w:proofErr w:type="gramStart"/>
      <w:r>
        <w:t>O'Neill</w:t>
      </w:r>
      <w:r w:rsidR="00CC07F9" w:rsidRPr="00CC07F9">
        <w:rPr>
          <w:b/>
        </w:rPr>
        <w:t xml:space="preserve"> </w:t>
      </w:r>
      <w:r w:rsidR="00FE7DD4">
        <w:rPr>
          <w:b/>
        </w:rPr>
        <w:t xml:space="preserve"> </w:t>
      </w:r>
      <w:r w:rsidR="006F66C8">
        <w:rPr>
          <w:b/>
        </w:rPr>
        <w:t>[</w:t>
      </w:r>
      <w:proofErr w:type="gramEnd"/>
      <w:r w:rsidR="006F66C8">
        <w:rPr>
          <w:b/>
        </w:rPr>
        <w:t>word almost seems</w:t>
      </w:r>
      <w:r w:rsidR="00CE37B4">
        <w:rPr>
          <w:b/>
        </w:rPr>
        <w:t xml:space="preserve"> to be</w:t>
      </w:r>
      <w:r w:rsidR="006F66C8">
        <w:rPr>
          <w:b/>
        </w:rPr>
        <w:t xml:space="preserve"> </w:t>
      </w:r>
      <w:r w:rsidR="00FE7DD4">
        <w:rPr>
          <w:b/>
        </w:rPr>
        <w:t>‘</w:t>
      </w:r>
      <w:proofErr w:type="spellStart"/>
      <w:r w:rsidR="006F66C8">
        <w:rPr>
          <w:b/>
        </w:rPr>
        <w:t>O’Neily</w:t>
      </w:r>
      <w:proofErr w:type="spellEnd"/>
      <w:r w:rsidR="00FE7DD4">
        <w:rPr>
          <w:b/>
        </w:rPr>
        <w:t>’</w:t>
      </w:r>
      <w:r w:rsidR="006F66C8">
        <w:rPr>
          <w:b/>
        </w:rPr>
        <w:t>]</w:t>
      </w:r>
    </w:p>
    <w:p w:rsidR="00CC07F9" w:rsidRDefault="00CC07F9" w:rsidP="00CC07F9">
      <w:pPr>
        <w:pStyle w:val="NoSpacing"/>
        <w:jc w:val="both"/>
        <w:rPr>
          <w:b/>
        </w:rPr>
      </w:pPr>
    </w:p>
    <w:p w:rsidR="0004093A" w:rsidRDefault="0004093A" w:rsidP="0004093A">
      <w:pPr>
        <w:pStyle w:val="NoSpacing"/>
        <w:jc w:val="both"/>
      </w:pPr>
    </w:p>
    <w:p w:rsidR="006F66C8" w:rsidRPr="0004093A" w:rsidRDefault="006F66C8" w:rsidP="006F66C8">
      <w:pPr>
        <w:autoSpaceDE w:val="0"/>
        <w:autoSpaceDN w:val="0"/>
        <w:adjustRightInd w:val="0"/>
        <w:spacing w:after="0" w:line="240" w:lineRule="auto"/>
        <w:jc w:val="both"/>
        <w:rPr>
          <w:b/>
          <w:szCs w:val="24"/>
          <w:lang w:eastAsia="en-GB"/>
        </w:rPr>
      </w:pPr>
      <w:r w:rsidRPr="0004093A">
        <w:rPr>
          <w:b/>
          <w:szCs w:val="24"/>
          <w:lang w:eastAsia="en-GB"/>
        </w:rPr>
        <w:t>CASEMENT TO F.J. BIGGER</w:t>
      </w:r>
      <w:r>
        <w:rPr>
          <w:b/>
          <w:szCs w:val="24"/>
          <w:lang w:eastAsia="en-GB"/>
        </w:rPr>
        <w:t xml:space="preserve"> (WITH O’NEILL MENTION)</w:t>
      </w:r>
    </w:p>
    <w:p w:rsidR="00795E3C" w:rsidRPr="0004093A" w:rsidRDefault="00475984" w:rsidP="00795E3C">
      <w:pPr>
        <w:autoSpaceDE w:val="0"/>
        <w:autoSpaceDN w:val="0"/>
        <w:adjustRightInd w:val="0"/>
        <w:spacing w:after="0" w:line="240" w:lineRule="auto"/>
        <w:jc w:val="both"/>
        <w:rPr>
          <w:b/>
          <w:szCs w:val="24"/>
          <w:lang w:eastAsia="en-GB"/>
        </w:rPr>
      </w:pPr>
      <w:r>
        <w:rPr>
          <w:b/>
          <w:szCs w:val="24"/>
          <w:lang w:eastAsia="en-GB"/>
        </w:rPr>
        <w:lastRenderedPageBreak/>
        <w:t xml:space="preserve">NLI </w:t>
      </w:r>
      <w:r w:rsidR="00795E3C" w:rsidRPr="0004093A">
        <w:rPr>
          <w:b/>
          <w:szCs w:val="24"/>
          <w:lang w:eastAsia="en-GB"/>
        </w:rPr>
        <w:t>13158/1</w:t>
      </w:r>
      <w:r w:rsidR="0004093A">
        <w:rPr>
          <w:b/>
          <w:szCs w:val="24"/>
          <w:lang w:eastAsia="en-GB"/>
        </w:rPr>
        <w:t>/</w:t>
      </w:r>
      <w:r w:rsidR="00795E3C" w:rsidRPr="0004093A">
        <w:rPr>
          <w:b/>
          <w:szCs w:val="24"/>
          <w:lang w:eastAsia="en-GB"/>
        </w:rPr>
        <w:t>50 (original manuscript and two typed copies)</w:t>
      </w:r>
    </w:p>
    <w:p w:rsidR="00B345F3" w:rsidRPr="0004093A" w:rsidRDefault="00795E3C" w:rsidP="00B345F3">
      <w:pPr>
        <w:autoSpaceDE w:val="0"/>
        <w:autoSpaceDN w:val="0"/>
        <w:adjustRightInd w:val="0"/>
        <w:spacing w:after="0" w:line="240" w:lineRule="auto"/>
        <w:jc w:val="both"/>
        <w:rPr>
          <w:b/>
          <w:szCs w:val="24"/>
          <w:lang w:eastAsia="en-GB"/>
        </w:rPr>
      </w:pPr>
      <w:r w:rsidRPr="0004093A">
        <w:rPr>
          <w:b/>
          <w:szCs w:val="24"/>
          <w:lang w:eastAsia="en-GB"/>
        </w:rPr>
        <w:t xml:space="preserve">n.d. </w:t>
      </w:r>
      <w:r w:rsidR="006F66C8" w:rsidRPr="0004093A">
        <w:rPr>
          <w:b/>
          <w:szCs w:val="24"/>
          <w:lang w:eastAsia="en-GB"/>
        </w:rPr>
        <w:t xml:space="preserve">‘1908’ </w:t>
      </w:r>
      <w:r w:rsidR="006F66C8">
        <w:rPr>
          <w:b/>
          <w:szCs w:val="24"/>
          <w:lang w:eastAsia="en-GB"/>
        </w:rPr>
        <w:t xml:space="preserve">it says on </w:t>
      </w:r>
      <w:r w:rsidR="0004093A" w:rsidRPr="0004093A">
        <w:rPr>
          <w:b/>
          <w:szCs w:val="24"/>
          <w:lang w:eastAsia="en-GB"/>
        </w:rPr>
        <w:t>typed copy</w:t>
      </w:r>
      <w:r w:rsidR="006F66C8">
        <w:rPr>
          <w:b/>
          <w:szCs w:val="24"/>
          <w:lang w:eastAsia="en-GB"/>
        </w:rPr>
        <w:t xml:space="preserve"> </w:t>
      </w:r>
      <w:r w:rsidRPr="0004093A">
        <w:rPr>
          <w:b/>
          <w:szCs w:val="24"/>
          <w:lang w:eastAsia="en-GB"/>
        </w:rPr>
        <w:t>but probably 26 February 1911</w:t>
      </w:r>
      <w:r w:rsidR="0004093A" w:rsidRPr="0004093A">
        <w:rPr>
          <w:b/>
          <w:szCs w:val="24"/>
          <w:lang w:eastAsia="en-GB"/>
        </w:rPr>
        <w:t xml:space="preserve">. </w:t>
      </w:r>
    </w:p>
    <w:p w:rsidR="00B345F3" w:rsidRPr="00B345F3" w:rsidRDefault="00B345F3" w:rsidP="00B345F3">
      <w:pPr>
        <w:autoSpaceDE w:val="0"/>
        <w:autoSpaceDN w:val="0"/>
        <w:adjustRightInd w:val="0"/>
        <w:spacing w:after="0" w:line="240" w:lineRule="auto"/>
        <w:jc w:val="right"/>
        <w:rPr>
          <w:szCs w:val="24"/>
          <w:lang w:eastAsia="en-GB"/>
        </w:rPr>
      </w:pPr>
      <w:r w:rsidRPr="00B345F3">
        <w:rPr>
          <w:szCs w:val="24"/>
          <w:lang w:eastAsia="en-GB"/>
        </w:rPr>
        <w:t>Gresham Hotel,</w:t>
      </w:r>
    </w:p>
    <w:p w:rsidR="00B345F3" w:rsidRPr="00B345F3" w:rsidRDefault="00B345F3" w:rsidP="00B345F3">
      <w:pPr>
        <w:autoSpaceDE w:val="0"/>
        <w:autoSpaceDN w:val="0"/>
        <w:adjustRightInd w:val="0"/>
        <w:spacing w:after="0" w:line="240" w:lineRule="auto"/>
        <w:jc w:val="right"/>
        <w:rPr>
          <w:szCs w:val="24"/>
          <w:lang w:eastAsia="en-GB"/>
        </w:rPr>
      </w:pPr>
      <w:r w:rsidRPr="00B345F3">
        <w:rPr>
          <w:szCs w:val="24"/>
          <w:lang w:eastAsia="en-GB"/>
        </w:rPr>
        <w:t>Dublin.</w:t>
      </w:r>
    </w:p>
    <w:p w:rsidR="00B345F3" w:rsidRPr="00B345F3" w:rsidRDefault="00B345F3" w:rsidP="00B345F3">
      <w:pPr>
        <w:autoSpaceDE w:val="0"/>
        <w:autoSpaceDN w:val="0"/>
        <w:adjustRightInd w:val="0"/>
        <w:spacing w:after="0" w:line="240" w:lineRule="auto"/>
        <w:jc w:val="right"/>
        <w:rPr>
          <w:szCs w:val="24"/>
          <w:lang w:eastAsia="en-GB"/>
        </w:rPr>
      </w:pPr>
      <w:proofErr w:type="gramStart"/>
      <w:r w:rsidRPr="00B345F3">
        <w:rPr>
          <w:szCs w:val="24"/>
          <w:lang w:eastAsia="en-GB"/>
        </w:rPr>
        <w:t>Sunday.</w:t>
      </w:r>
      <w:proofErr w:type="gramEnd"/>
    </w:p>
    <w:p w:rsidR="00B345F3" w:rsidRPr="00B345F3" w:rsidRDefault="00B345F3" w:rsidP="00B345F3">
      <w:pPr>
        <w:autoSpaceDE w:val="0"/>
        <w:autoSpaceDN w:val="0"/>
        <w:adjustRightInd w:val="0"/>
        <w:spacing w:after="0" w:line="240" w:lineRule="auto"/>
        <w:rPr>
          <w:szCs w:val="24"/>
          <w:lang w:eastAsia="en-GB"/>
        </w:rPr>
      </w:pPr>
      <w:r w:rsidRPr="00B345F3">
        <w:rPr>
          <w:szCs w:val="24"/>
          <w:lang w:eastAsia="en-GB"/>
        </w:rPr>
        <w:t>“</w:t>
      </w:r>
      <w:r w:rsidRPr="00B345F3">
        <w:rPr>
          <w:szCs w:val="24"/>
          <w:u w:val="single"/>
          <w:lang w:eastAsia="en-GB"/>
        </w:rPr>
        <w:t>Private</w:t>
      </w:r>
      <w:r w:rsidRPr="00B345F3">
        <w:rPr>
          <w:szCs w:val="24"/>
          <w:lang w:eastAsia="en-GB"/>
        </w:rPr>
        <w:t>” in case you should</w:t>
      </w:r>
    </w:p>
    <w:p w:rsidR="00B345F3" w:rsidRPr="00B345F3" w:rsidRDefault="00B345F3" w:rsidP="00B345F3">
      <w:pPr>
        <w:autoSpaceDE w:val="0"/>
        <w:autoSpaceDN w:val="0"/>
        <w:adjustRightInd w:val="0"/>
        <w:spacing w:after="0" w:line="240" w:lineRule="auto"/>
        <w:rPr>
          <w:szCs w:val="24"/>
          <w:lang w:eastAsia="en-GB"/>
        </w:rPr>
      </w:pPr>
      <w:proofErr w:type="gramStart"/>
      <w:r w:rsidRPr="00B345F3">
        <w:rPr>
          <w:szCs w:val="24"/>
          <w:lang w:eastAsia="en-GB"/>
        </w:rPr>
        <w:t>be</w:t>
      </w:r>
      <w:proofErr w:type="gramEnd"/>
      <w:r w:rsidRPr="00B345F3">
        <w:rPr>
          <w:szCs w:val="24"/>
          <w:lang w:eastAsia="en-GB"/>
        </w:rPr>
        <w:t xml:space="preserve"> disposed to      at it!</w:t>
      </w:r>
    </w:p>
    <w:p w:rsidR="00B345F3" w:rsidRPr="00B345F3" w:rsidRDefault="00B345F3" w:rsidP="00B345F3">
      <w:pPr>
        <w:autoSpaceDE w:val="0"/>
        <w:autoSpaceDN w:val="0"/>
        <w:adjustRightInd w:val="0"/>
        <w:spacing w:after="0" w:line="240" w:lineRule="auto"/>
        <w:rPr>
          <w:szCs w:val="24"/>
          <w:lang w:eastAsia="en-GB"/>
        </w:rPr>
      </w:pPr>
    </w:p>
    <w:p w:rsidR="00B345F3" w:rsidRPr="00B345F3" w:rsidRDefault="00B345F3" w:rsidP="00B345F3">
      <w:pPr>
        <w:autoSpaceDE w:val="0"/>
        <w:autoSpaceDN w:val="0"/>
        <w:adjustRightInd w:val="0"/>
        <w:spacing w:after="0" w:line="240" w:lineRule="auto"/>
        <w:jc w:val="both"/>
        <w:rPr>
          <w:szCs w:val="24"/>
          <w:lang w:eastAsia="en-GB"/>
        </w:rPr>
      </w:pPr>
      <w:r w:rsidRPr="00B345F3">
        <w:rPr>
          <w:szCs w:val="24"/>
          <w:lang w:eastAsia="en-GB"/>
        </w:rPr>
        <w:t xml:space="preserve">A Cara </w:t>
      </w:r>
      <w:proofErr w:type="spellStart"/>
      <w:r w:rsidRPr="00B345F3">
        <w:rPr>
          <w:szCs w:val="24"/>
          <w:lang w:eastAsia="en-GB"/>
        </w:rPr>
        <w:t>dil</w:t>
      </w:r>
      <w:proofErr w:type="spellEnd"/>
      <w:r w:rsidRPr="00B345F3">
        <w:rPr>
          <w:szCs w:val="24"/>
          <w:lang w:eastAsia="en-GB"/>
        </w:rPr>
        <w:t>,</w:t>
      </w:r>
    </w:p>
    <w:p w:rsidR="00B345F3" w:rsidRPr="00B345F3" w:rsidRDefault="00B345F3" w:rsidP="00B345F3">
      <w:pPr>
        <w:autoSpaceDE w:val="0"/>
        <w:autoSpaceDN w:val="0"/>
        <w:adjustRightInd w:val="0"/>
        <w:spacing w:after="0" w:line="240" w:lineRule="auto"/>
        <w:jc w:val="both"/>
        <w:rPr>
          <w:szCs w:val="24"/>
          <w:lang w:eastAsia="en-GB"/>
        </w:rPr>
      </w:pPr>
      <w:r w:rsidRPr="00B345F3">
        <w:rPr>
          <w:szCs w:val="24"/>
          <w:lang w:eastAsia="en-GB"/>
        </w:rPr>
        <w:tab/>
        <w:t xml:space="preserve">I see you are to lecture at Gaelic League this week and I hope to be there to see you then. Is there any chance of you bringing Bulmer up with you? I’ll pay the railway fare to and from Belfast if you’ll write him to join you. I want to talk to him and don’t feel I can get to Belfast this week as I had intended. I have fever on me and spent all day in bed. Of course it comes quickly and goes quickly and I may get all right and fit for the train any day </w:t>
      </w:r>
      <w:r w:rsidR="0045703C">
        <w:rPr>
          <w:szCs w:val="24"/>
          <w:lang w:eastAsia="en-GB"/>
        </w:rPr>
        <w:t>–</w:t>
      </w:r>
      <w:r w:rsidRPr="00B345F3">
        <w:rPr>
          <w:szCs w:val="24"/>
          <w:lang w:eastAsia="en-GB"/>
        </w:rPr>
        <w:t xml:space="preserve"> but I don’t feel so now.</w:t>
      </w:r>
    </w:p>
    <w:p w:rsidR="00B345F3" w:rsidRPr="00B345F3" w:rsidRDefault="00B345F3" w:rsidP="00B345F3">
      <w:pPr>
        <w:autoSpaceDE w:val="0"/>
        <w:autoSpaceDN w:val="0"/>
        <w:adjustRightInd w:val="0"/>
        <w:spacing w:after="0" w:line="240" w:lineRule="auto"/>
        <w:jc w:val="both"/>
        <w:rPr>
          <w:szCs w:val="24"/>
          <w:lang w:eastAsia="en-GB"/>
        </w:rPr>
      </w:pPr>
      <w:r w:rsidRPr="00B345F3">
        <w:rPr>
          <w:szCs w:val="24"/>
          <w:lang w:eastAsia="en-GB"/>
        </w:rPr>
        <w:tab/>
        <w:t>Bring Bulmer with you as Secretary – I want to talk to him and you as a father.</w:t>
      </w:r>
    </w:p>
    <w:p w:rsidR="00B345F3" w:rsidRPr="00B345F3" w:rsidRDefault="00B345F3" w:rsidP="00B345F3">
      <w:pPr>
        <w:autoSpaceDE w:val="0"/>
        <w:autoSpaceDN w:val="0"/>
        <w:adjustRightInd w:val="0"/>
        <w:spacing w:after="0" w:line="240" w:lineRule="auto"/>
        <w:jc w:val="both"/>
        <w:rPr>
          <w:szCs w:val="24"/>
          <w:lang w:eastAsia="en-GB"/>
        </w:rPr>
      </w:pPr>
      <w:r w:rsidRPr="00B345F3">
        <w:rPr>
          <w:szCs w:val="24"/>
          <w:lang w:eastAsia="en-GB"/>
        </w:rPr>
        <w:tab/>
        <w:t xml:space="preserve">Why didn’t you </w:t>
      </w:r>
      <w:r w:rsidRPr="00B345F3">
        <w:rPr>
          <w:szCs w:val="24"/>
          <w:u w:val="single"/>
          <w:lang w:eastAsia="en-GB"/>
        </w:rPr>
        <w:t>shave</w:t>
      </w:r>
      <w:r w:rsidRPr="00B345F3">
        <w:rPr>
          <w:szCs w:val="24"/>
          <w:lang w:eastAsia="en-GB"/>
        </w:rPr>
        <w:t xml:space="preserve"> Lord McDonnell before he finished that unkempt definition of </w:t>
      </w:r>
      <w:r w:rsidRPr="00B345F3">
        <w:rPr>
          <w:szCs w:val="24"/>
          <w:u w:val="single"/>
          <w:lang w:eastAsia="en-GB"/>
        </w:rPr>
        <w:t>his</w:t>
      </w:r>
      <w:r w:rsidRPr="00B345F3">
        <w:rPr>
          <w:szCs w:val="24"/>
          <w:lang w:eastAsia="en-GB"/>
        </w:rPr>
        <w:t xml:space="preserve"> </w:t>
      </w:r>
      <w:proofErr w:type="spellStart"/>
      <w:r w:rsidRPr="00B345F3">
        <w:rPr>
          <w:szCs w:val="24"/>
          <w:lang w:eastAsia="en-GB"/>
        </w:rPr>
        <w:t>self government</w:t>
      </w:r>
      <w:proofErr w:type="spellEnd"/>
      <w:r w:rsidRPr="00B345F3">
        <w:rPr>
          <w:szCs w:val="24"/>
          <w:lang w:eastAsia="en-GB"/>
        </w:rPr>
        <w:t xml:space="preserve"> for Ireland? I never read or heard such a hash of nonsense. He has been too long in India – where the Hague Tribunals go to!</w:t>
      </w:r>
    </w:p>
    <w:p w:rsidR="00B345F3" w:rsidRPr="00B345F3" w:rsidRDefault="00B345F3" w:rsidP="00B345F3">
      <w:pPr>
        <w:autoSpaceDE w:val="0"/>
        <w:autoSpaceDN w:val="0"/>
        <w:adjustRightInd w:val="0"/>
        <w:spacing w:after="0" w:line="240" w:lineRule="auto"/>
        <w:jc w:val="both"/>
        <w:rPr>
          <w:szCs w:val="24"/>
          <w:lang w:eastAsia="en-GB"/>
        </w:rPr>
      </w:pPr>
      <w:r w:rsidRPr="00B345F3">
        <w:rPr>
          <w:szCs w:val="24"/>
          <w:lang w:eastAsia="en-GB"/>
        </w:rPr>
        <w:tab/>
        <w:t xml:space="preserve">Their “Judgment” on the </w:t>
      </w:r>
      <w:proofErr w:type="spellStart"/>
      <w:r w:rsidRPr="00B345F3">
        <w:rPr>
          <w:szCs w:val="24"/>
          <w:lang w:eastAsia="en-GB"/>
        </w:rPr>
        <w:t>Savarkar</w:t>
      </w:r>
      <w:proofErr w:type="spellEnd"/>
      <w:r w:rsidRPr="00B345F3">
        <w:rPr>
          <w:szCs w:val="24"/>
          <w:lang w:eastAsia="en-GB"/>
        </w:rPr>
        <w:t xml:space="preserve"> case is worthy of being “made in Ireland”. There is only one other European Judiciary and that’s </w:t>
      </w:r>
      <w:r w:rsidRPr="00B345F3">
        <w:rPr>
          <w:szCs w:val="24"/>
          <w:u w:val="single"/>
          <w:lang w:eastAsia="en-GB"/>
        </w:rPr>
        <w:t>this</w:t>
      </w:r>
      <w:r w:rsidRPr="00B345F3">
        <w:rPr>
          <w:szCs w:val="24"/>
          <w:lang w:eastAsia="en-GB"/>
        </w:rPr>
        <w:t xml:space="preserve"> one could have delivered such a finding on such a case. Of course it was a put up job and both France and England went into Court with their tongue in their cheek and the “Judges” winked at each other.</w:t>
      </w:r>
    </w:p>
    <w:p w:rsidR="00B345F3" w:rsidRPr="00B345F3" w:rsidRDefault="00B345F3" w:rsidP="00B345F3">
      <w:pPr>
        <w:autoSpaceDE w:val="0"/>
        <w:autoSpaceDN w:val="0"/>
        <w:adjustRightInd w:val="0"/>
        <w:spacing w:after="0" w:line="240" w:lineRule="auto"/>
        <w:jc w:val="both"/>
        <w:rPr>
          <w:szCs w:val="24"/>
          <w:lang w:eastAsia="en-GB"/>
        </w:rPr>
      </w:pPr>
      <w:r w:rsidRPr="00B345F3">
        <w:rPr>
          <w:szCs w:val="24"/>
          <w:lang w:eastAsia="en-GB"/>
        </w:rPr>
        <w:tab/>
        <w:t xml:space="preserve">Drop me a card to say when you will be in Dublin. I am here until Saturday only and then go back to </w:t>
      </w:r>
      <w:r w:rsidRPr="00B345F3">
        <w:rPr>
          <w:szCs w:val="24"/>
          <w:u w:val="single"/>
          <w:lang w:eastAsia="en-GB"/>
        </w:rPr>
        <w:t>Sasana</w:t>
      </w:r>
      <w:r w:rsidRPr="00B345F3">
        <w:rPr>
          <w:szCs w:val="24"/>
          <w:lang w:eastAsia="en-GB"/>
        </w:rPr>
        <w:t xml:space="preserve"> and abroad for a month on a health trip. Come up before I go.</w:t>
      </w:r>
    </w:p>
    <w:p w:rsidR="0004093A" w:rsidRPr="0004093A" w:rsidRDefault="00B345F3" w:rsidP="0004093A">
      <w:pPr>
        <w:pStyle w:val="Default"/>
        <w:jc w:val="both"/>
        <w:rPr>
          <w:b/>
          <w:bCs/>
          <w:lang w:val="en-GB"/>
        </w:rPr>
      </w:pPr>
      <w:r w:rsidRPr="00B345F3">
        <w:rPr>
          <w:lang w:eastAsia="en-GB"/>
        </w:rPr>
        <w:tab/>
      </w:r>
      <w:proofErr w:type="gramStart"/>
      <w:r w:rsidRPr="0004093A">
        <w:rPr>
          <w:lang w:eastAsia="en-GB"/>
        </w:rPr>
        <w:t>Heard from O’Neill from Lisbon yesterday.</w:t>
      </w:r>
      <w:proofErr w:type="gramEnd"/>
      <w:r w:rsidR="0004093A">
        <w:rPr>
          <w:b/>
          <w:lang w:eastAsia="en-GB"/>
        </w:rPr>
        <w:t xml:space="preserve"> </w:t>
      </w:r>
      <w:r w:rsidR="0004093A" w:rsidRPr="0004093A">
        <w:rPr>
          <w:b/>
          <w:lang w:eastAsia="en-GB"/>
        </w:rPr>
        <w:t>[</w:t>
      </w:r>
      <w:r w:rsidR="0004093A" w:rsidRPr="0004093A">
        <w:rPr>
          <w:b/>
          <w:bCs/>
          <w:lang w:val="en-GB"/>
        </w:rPr>
        <w:t xml:space="preserve">See O’Neill letter of 9 January 1911 for </w:t>
      </w:r>
      <w:r w:rsidR="00934525">
        <w:rPr>
          <w:b/>
          <w:bCs/>
          <w:lang w:val="en-GB"/>
        </w:rPr>
        <w:t xml:space="preserve">likely </w:t>
      </w:r>
      <w:r w:rsidR="0004093A" w:rsidRPr="0004093A">
        <w:rPr>
          <w:b/>
          <w:bCs/>
          <w:lang w:val="en-GB"/>
        </w:rPr>
        <w:t>confirmation</w:t>
      </w:r>
      <w:r w:rsidR="00934525">
        <w:rPr>
          <w:b/>
          <w:bCs/>
          <w:lang w:val="en-GB"/>
        </w:rPr>
        <w:t xml:space="preserve"> of receipt</w:t>
      </w:r>
      <w:r w:rsidR="0004093A" w:rsidRPr="0004093A">
        <w:rPr>
          <w:b/>
          <w:bCs/>
          <w:lang w:val="en-GB"/>
        </w:rPr>
        <w:t xml:space="preserve">] </w:t>
      </w:r>
    </w:p>
    <w:p w:rsidR="00B345F3" w:rsidRPr="00B345F3" w:rsidRDefault="00B345F3" w:rsidP="00B345F3">
      <w:pPr>
        <w:autoSpaceDE w:val="0"/>
        <w:autoSpaceDN w:val="0"/>
        <w:adjustRightInd w:val="0"/>
        <w:spacing w:after="0" w:line="240" w:lineRule="auto"/>
        <w:jc w:val="both"/>
        <w:rPr>
          <w:szCs w:val="24"/>
          <w:lang w:eastAsia="en-GB"/>
        </w:rPr>
      </w:pPr>
      <w:r w:rsidRPr="00B345F3">
        <w:rPr>
          <w:szCs w:val="24"/>
          <w:lang w:eastAsia="en-GB"/>
        </w:rPr>
        <w:t>Tell Bulmer at once please by telephone or otherwise I’m here and await his coming – if not with you, by himself. I’ll pay the expenses of journey, as it on public business, and I am a public officer. God save us all.</w:t>
      </w:r>
    </w:p>
    <w:p w:rsidR="00B345F3" w:rsidRPr="00B345F3" w:rsidRDefault="00B345F3" w:rsidP="00B345F3">
      <w:pPr>
        <w:autoSpaceDE w:val="0"/>
        <w:autoSpaceDN w:val="0"/>
        <w:adjustRightInd w:val="0"/>
        <w:spacing w:after="0" w:line="240" w:lineRule="auto"/>
        <w:jc w:val="both"/>
        <w:rPr>
          <w:szCs w:val="24"/>
          <w:lang w:eastAsia="en-GB"/>
        </w:rPr>
      </w:pPr>
      <w:r w:rsidRPr="00B345F3">
        <w:rPr>
          <w:szCs w:val="24"/>
          <w:lang w:eastAsia="en-GB"/>
        </w:rPr>
        <w:tab/>
      </w:r>
      <w:r w:rsidRPr="00B345F3">
        <w:rPr>
          <w:szCs w:val="24"/>
          <w:lang w:eastAsia="en-GB"/>
        </w:rPr>
        <w:tab/>
      </w:r>
      <w:r w:rsidRPr="00B345F3">
        <w:rPr>
          <w:szCs w:val="24"/>
          <w:lang w:eastAsia="en-GB"/>
        </w:rPr>
        <w:tab/>
      </w:r>
      <w:r w:rsidRPr="00B345F3">
        <w:rPr>
          <w:szCs w:val="24"/>
          <w:lang w:eastAsia="en-GB"/>
        </w:rPr>
        <w:tab/>
      </w:r>
      <w:r w:rsidRPr="00B345F3">
        <w:rPr>
          <w:szCs w:val="24"/>
          <w:lang w:eastAsia="en-GB"/>
        </w:rPr>
        <w:tab/>
      </w:r>
      <w:r w:rsidRPr="00B345F3">
        <w:rPr>
          <w:szCs w:val="24"/>
          <w:lang w:eastAsia="en-GB"/>
        </w:rPr>
        <w:tab/>
        <w:t>Yours</w:t>
      </w:r>
    </w:p>
    <w:p w:rsidR="002F6D05" w:rsidRDefault="00B345F3" w:rsidP="0004093A">
      <w:pPr>
        <w:autoSpaceDE w:val="0"/>
        <w:autoSpaceDN w:val="0"/>
        <w:adjustRightInd w:val="0"/>
        <w:spacing w:after="0" w:line="240" w:lineRule="auto"/>
        <w:jc w:val="both"/>
        <w:rPr>
          <w:szCs w:val="24"/>
          <w:lang w:eastAsia="en-GB"/>
        </w:rPr>
      </w:pPr>
      <w:r w:rsidRPr="00B345F3">
        <w:rPr>
          <w:szCs w:val="24"/>
          <w:lang w:eastAsia="en-GB"/>
        </w:rPr>
        <w:tab/>
      </w:r>
      <w:r w:rsidRPr="00B345F3">
        <w:rPr>
          <w:szCs w:val="24"/>
          <w:lang w:eastAsia="en-GB"/>
        </w:rPr>
        <w:tab/>
      </w:r>
      <w:r w:rsidRPr="00B345F3">
        <w:rPr>
          <w:szCs w:val="24"/>
          <w:lang w:eastAsia="en-GB"/>
        </w:rPr>
        <w:tab/>
      </w:r>
      <w:r w:rsidRPr="00B345F3">
        <w:rPr>
          <w:szCs w:val="24"/>
          <w:lang w:eastAsia="en-GB"/>
        </w:rPr>
        <w:tab/>
      </w:r>
      <w:r w:rsidRPr="00B345F3">
        <w:rPr>
          <w:szCs w:val="24"/>
          <w:lang w:eastAsia="en-GB"/>
        </w:rPr>
        <w:tab/>
      </w:r>
      <w:r w:rsidRPr="00B345F3">
        <w:rPr>
          <w:szCs w:val="24"/>
          <w:lang w:eastAsia="en-GB"/>
        </w:rPr>
        <w:tab/>
      </w:r>
      <w:r w:rsidRPr="00B345F3">
        <w:rPr>
          <w:szCs w:val="24"/>
          <w:lang w:eastAsia="en-GB"/>
        </w:rPr>
        <w:tab/>
        <w:t>R.</w:t>
      </w:r>
    </w:p>
    <w:p w:rsidR="006F66C8" w:rsidRDefault="006F66C8" w:rsidP="0004093A">
      <w:pPr>
        <w:autoSpaceDE w:val="0"/>
        <w:autoSpaceDN w:val="0"/>
        <w:adjustRightInd w:val="0"/>
        <w:spacing w:after="0" w:line="240" w:lineRule="auto"/>
        <w:jc w:val="both"/>
        <w:rPr>
          <w:szCs w:val="24"/>
          <w:lang w:eastAsia="en-GB"/>
        </w:rPr>
      </w:pPr>
    </w:p>
    <w:p w:rsidR="00475984" w:rsidRDefault="00475984" w:rsidP="0004093A">
      <w:pPr>
        <w:autoSpaceDE w:val="0"/>
        <w:autoSpaceDN w:val="0"/>
        <w:adjustRightInd w:val="0"/>
        <w:spacing w:after="0" w:line="240" w:lineRule="auto"/>
        <w:jc w:val="both"/>
        <w:rPr>
          <w:szCs w:val="24"/>
          <w:lang w:eastAsia="en-GB"/>
        </w:rPr>
      </w:pPr>
    </w:p>
    <w:p w:rsidR="002F6D05" w:rsidRPr="0004093A" w:rsidRDefault="00932653" w:rsidP="0071220D">
      <w:pPr>
        <w:pStyle w:val="NoSpacing"/>
        <w:jc w:val="both"/>
        <w:rPr>
          <w:b/>
        </w:rPr>
      </w:pPr>
      <w:r>
        <w:rPr>
          <w:b/>
        </w:rPr>
        <w:t xml:space="preserve">DUDGEON </w:t>
      </w:r>
      <w:r w:rsidR="00795E3C" w:rsidRPr="0004093A">
        <w:rPr>
          <w:b/>
        </w:rPr>
        <w:t>BOOK EXTRACT</w:t>
      </w:r>
    </w:p>
    <w:p w:rsidR="002F6D05" w:rsidRPr="00976B4C" w:rsidRDefault="002F6D05" w:rsidP="002F6D0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roofErr w:type="gramStart"/>
      <w:r w:rsidRPr="00795E3C">
        <w:rPr>
          <w:szCs w:val="24"/>
        </w:rPr>
        <w:t>28, Wednesday    On shore at Lisbon at 10 a.m. &amp; to Avenida where long</w:t>
      </w:r>
      <w:r w:rsidR="0045703C">
        <w:rPr>
          <w:szCs w:val="24"/>
        </w:rPr>
        <w:t>–</w:t>
      </w:r>
      <w:r w:rsidRPr="00795E3C">
        <w:rPr>
          <w:szCs w:val="24"/>
        </w:rPr>
        <w:t>legged boy types &amp; sailor.</w:t>
      </w:r>
      <w:proofErr w:type="gramEnd"/>
      <w:r w:rsidRPr="00795E3C">
        <w:rPr>
          <w:szCs w:val="24"/>
        </w:rPr>
        <w:t xml:space="preserve"> Then to Largo Camões &amp; to Taurus to lunch &amp; then Largo again &amp; young soldier lad (18 or so) in grey twill – Splendid – followed. To </w:t>
      </w:r>
      <w:proofErr w:type="gramStart"/>
      <w:r w:rsidRPr="00795E3C">
        <w:rPr>
          <w:szCs w:val="24"/>
        </w:rPr>
        <w:t>O’Neills</w:t>
      </w:r>
      <w:proofErr w:type="gramEnd"/>
      <w:r w:rsidRPr="00795E3C">
        <w:rPr>
          <w:szCs w:val="24"/>
        </w:rPr>
        <w:t xml:space="preserve"> house </w:t>
      </w:r>
      <w:r w:rsidRPr="00CC07F9">
        <w:rPr>
          <w:b/>
          <w:szCs w:val="24"/>
        </w:rPr>
        <w:t>[</w:t>
      </w:r>
      <w:r w:rsidRPr="00CC07F9">
        <w:rPr>
          <w:b/>
          <w:i/>
          <w:szCs w:val="24"/>
        </w:rPr>
        <w:t>The</w:t>
      </w:r>
      <w:r w:rsidRPr="00CC07F9">
        <w:rPr>
          <w:b/>
          <w:szCs w:val="24"/>
        </w:rPr>
        <w:t xml:space="preserve"> O’Neill lived in some splendour at 59 Rua das Flores in Lisbon; at Estoril; and on the Boulevard Haussmann in Paris. In 1904, when Casement was consul-general in the city they had met twice – just prior to his two departures for home. On</w:t>
      </w:r>
      <w:r w:rsidRPr="00976B4C">
        <w:rPr>
          <w:szCs w:val="24"/>
        </w:rPr>
        <w:t xml:space="preserve"> the second occasion Casement dined with the family “in old Irish intimacy” as O’Neill described it. Sadly, he reported to F.J. Bigger on 11 December 1904 “I had only one moment to introduce him to my wife and family – and I can only add that we all like him very much.” Related to Hugh O’Neill, the Earl of Tyrone who reluctantly departed for the continent in the 1607 Flight of the Earls, Jorge O’Neill was recognised as titular head of the clan, hence his various titles – Prince of Tyrone and Comte de Tyrone.</w:t>
      </w:r>
    </w:p>
    <w:p w:rsidR="002F6D05" w:rsidRPr="00976B4C" w:rsidRDefault="002F6D05" w:rsidP="002F6D0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976B4C">
        <w:rPr>
          <w:szCs w:val="24"/>
        </w:rPr>
        <w:t xml:space="preserve">    Casement described Jorge as “the undoubted lineal descendant of Brian Ballagh (Brian the freckled) and of </w:t>
      </w:r>
      <w:r w:rsidRPr="00976B4C">
        <w:rPr>
          <w:i/>
          <w:iCs/>
          <w:szCs w:val="24"/>
        </w:rPr>
        <w:t>Aodh buide</w:t>
      </w:r>
      <w:r w:rsidRPr="00976B4C">
        <w:rPr>
          <w:szCs w:val="24"/>
        </w:rPr>
        <w:t xml:space="preserve"> [Yellow Hugh] “who crossed the Bann” in that memorable expulsion of Norman settlers from Antrim, far back in the making of Ireland.”</w:t>
      </w:r>
      <w:r w:rsidRPr="00976B4C">
        <w:rPr>
          <w:szCs w:val="24"/>
          <w:vertAlign w:val="superscript"/>
        </w:rPr>
        <w:endnoteReference w:id="1"/>
      </w:r>
      <w:r w:rsidRPr="00976B4C">
        <w:rPr>
          <w:szCs w:val="24"/>
        </w:rPr>
        <w:t xml:space="preserve"> The modern Prince of Tyrone was seriously taken with Casement, whose interest in his other predecessors, extending to the more famous Shane and Owen Roe O’Neill, provided a welcome link to Jorge’s ancient homeland. It also boosted Casement’s long-held historic view that the O’Neills and their successors were the rightful rulers of Ireland as opposed to the Norman, English and Scots intruders. Yet things were always </w:t>
      </w:r>
      <w:r w:rsidRPr="00976B4C">
        <w:rPr>
          <w:szCs w:val="24"/>
        </w:rPr>
        <w:lastRenderedPageBreak/>
        <w:t>more complicated. Casement did not recall Yellow Hugh’s marriage alliance and treaty of 1269 with the Norman Earl of Ulster, Walter de Burgo.</w:t>
      </w:r>
    </w:p>
    <w:p w:rsidR="002F6D05" w:rsidRPr="00CC07F9" w:rsidRDefault="002F6D05" w:rsidP="002F6D0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976B4C">
        <w:rPr>
          <w:szCs w:val="24"/>
        </w:rPr>
        <w:t xml:space="preserve">    For a quarter of a century, the Count corresponded with FJ</w:t>
      </w:r>
      <w:r w:rsidR="00CC07F9" w:rsidRPr="00976B4C">
        <w:rPr>
          <w:szCs w:val="24"/>
        </w:rPr>
        <w:t xml:space="preserve"> Bigger</w:t>
      </w:r>
      <w:r w:rsidRPr="00976B4C">
        <w:rPr>
          <w:szCs w:val="24"/>
        </w:rPr>
        <w:t xml:space="preserve"> in Belfast about antiquarian and religious matters and especially over an introduction he had commissioned him to write for </w:t>
      </w:r>
      <w:r w:rsidRPr="00976B4C">
        <w:rPr>
          <w:i/>
          <w:szCs w:val="24"/>
        </w:rPr>
        <w:t>The History of the O’Neills</w:t>
      </w:r>
      <w:r w:rsidRPr="00976B4C">
        <w:rPr>
          <w:szCs w:val="24"/>
        </w:rPr>
        <w:t xml:space="preserve">. He donated £10 toward the 1907 Glens </w:t>
      </w:r>
      <w:r w:rsidRPr="00976B4C">
        <w:rPr>
          <w:i/>
          <w:iCs/>
          <w:szCs w:val="24"/>
        </w:rPr>
        <w:t>Feis</w:t>
      </w:r>
      <w:r w:rsidRPr="00976B4C">
        <w:rPr>
          <w:szCs w:val="24"/>
        </w:rPr>
        <w:t>. Constant enquiries were also made about Casement, especially about his state of health because of the illness that led to him abandoning the Lisbon consulate. “Have you heard from that charming fellow Casement?” he asked on 31 January 1907 “I heard he was now Consul at Santos.” O’Neill was also a provider of port for Ardrigh, frequently sending FJB a case “of our country’s nectar.”</w:t>
      </w:r>
      <w:r w:rsidRPr="00976B4C">
        <w:rPr>
          <w:szCs w:val="24"/>
          <w:vertAlign w:val="superscript"/>
        </w:rPr>
        <w:endnoteReference w:id="2"/>
      </w:r>
      <w:r w:rsidRPr="00976B4C">
        <w:rPr>
          <w:szCs w:val="24"/>
        </w:rPr>
        <w:t xml:space="preserve">] </w:t>
      </w:r>
      <w:r w:rsidRPr="00CC07F9">
        <w:rPr>
          <w:szCs w:val="24"/>
        </w:rPr>
        <w:t xml:space="preserve">&amp; down to Largo near Consulate where arranged things &amp; on to Arsenal &amp; Necessidades Palace [Ministry of Foreign Affairs] &amp; several types &amp; back to Avenida &amp; then by Banco di Portugal an </w:t>
      </w:r>
      <w:r w:rsidRPr="00CC07F9">
        <w:rPr>
          <w:szCs w:val="24"/>
          <w:u w:val="words"/>
        </w:rPr>
        <w:t>enormous</w:t>
      </w:r>
      <w:r w:rsidRPr="00CC07F9">
        <w:rPr>
          <w:szCs w:val="24"/>
        </w:rPr>
        <w:t xml:space="preserve"> offer about 9’’, lying on one side like Agostinho, but too late &amp; so to Consul </w:t>
      </w:r>
      <w:r w:rsidR="005020B5" w:rsidRPr="005020B5">
        <w:rPr>
          <w:b/>
          <w:szCs w:val="24"/>
        </w:rPr>
        <w:t>[Philip]</w:t>
      </w:r>
      <w:r w:rsidR="005020B5">
        <w:rPr>
          <w:szCs w:val="24"/>
        </w:rPr>
        <w:t xml:space="preserve"> </w:t>
      </w:r>
      <w:r w:rsidRPr="00CC07F9">
        <w:rPr>
          <w:szCs w:val="24"/>
        </w:rPr>
        <w:t>Somers Cocks &amp; off at 4 on board &amp; “Ambrose” sailed for Oporto.</w:t>
      </w:r>
    </w:p>
    <w:sectPr w:rsidR="002F6D05" w:rsidRPr="00CC07F9"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63" w:rsidRDefault="00BF6063" w:rsidP="002F6D05">
      <w:pPr>
        <w:spacing w:after="0" w:line="240" w:lineRule="auto"/>
      </w:pPr>
      <w:r>
        <w:separator/>
      </w:r>
    </w:p>
  </w:endnote>
  <w:endnote w:type="continuationSeparator" w:id="0">
    <w:p w:rsidR="00BF6063" w:rsidRDefault="00BF6063" w:rsidP="002F6D05">
      <w:pPr>
        <w:spacing w:after="0" w:line="240" w:lineRule="auto"/>
      </w:pPr>
      <w:r>
        <w:continuationSeparator/>
      </w:r>
    </w:p>
  </w:endnote>
  <w:endnote w:id="1">
    <w:p w:rsidR="002F6D05" w:rsidRDefault="002F6D05" w:rsidP="002F6D05">
      <w:pPr>
        <w:pStyle w:val="EndnoteText"/>
      </w:pPr>
      <w:r>
        <w:rPr>
          <w:rStyle w:val="EndnoteReference"/>
        </w:rPr>
        <w:endnoteRef/>
      </w:r>
      <w:r>
        <w:t xml:space="preserve"> NLI Acc 4902 Folder 23 (now in MSS. 36199-36212)</w:t>
      </w:r>
    </w:p>
  </w:endnote>
  <w:endnote w:id="2">
    <w:p w:rsidR="002F6D05" w:rsidRDefault="002F6D05" w:rsidP="002F6D05">
      <w:pPr>
        <w:pStyle w:val="EndnoteText"/>
      </w:pPr>
      <w:r>
        <w:rPr>
          <w:rStyle w:val="EndnoteReference"/>
        </w:rPr>
        <w:endnoteRef/>
      </w:r>
      <w:r>
        <w:t xml:space="preserve"> BCL Bigger Collection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63" w:rsidRDefault="00BF6063" w:rsidP="002F6D05">
      <w:pPr>
        <w:spacing w:after="0" w:line="240" w:lineRule="auto"/>
      </w:pPr>
      <w:r>
        <w:separator/>
      </w:r>
    </w:p>
  </w:footnote>
  <w:footnote w:type="continuationSeparator" w:id="0">
    <w:p w:rsidR="00BF6063" w:rsidRDefault="00BF6063" w:rsidP="002F6D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7B"/>
    <w:rsid w:val="00015E18"/>
    <w:rsid w:val="0004093A"/>
    <w:rsid w:val="00054308"/>
    <w:rsid w:val="00070A49"/>
    <w:rsid w:val="000A3A96"/>
    <w:rsid w:val="000D2612"/>
    <w:rsid w:val="000F18F3"/>
    <w:rsid w:val="00122E39"/>
    <w:rsid w:val="00136348"/>
    <w:rsid w:val="00152B41"/>
    <w:rsid w:val="001612AF"/>
    <w:rsid w:val="001805A8"/>
    <w:rsid w:val="00202C81"/>
    <w:rsid w:val="00267FDF"/>
    <w:rsid w:val="002B5453"/>
    <w:rsid w:val="002B6675"/>
    <w:rsid w:val="002E1F7B"/>
    <w:rsid w:val="002F2496"/>
    <w:rsid w:val="002F6D05"/>
    <w:rsid w:val="00317640"/>
    <w:rsid w:val="00324C54"/>
    <w:rsid w:val="00333143"/>
    <w:rsid w:val="003F3954"/>
    <w:rsid w:val="00427013"/>
    <w:rsid w:val="0045703C"/>
    <w:rsid w:val="00475984"/>
    <w:rsid w:val="00492B51"/>
    <w:rsid w:val="004A77B8"/>
    <w:rsid w:val="004C75F1"/>
    <w:rsid w:val="005020B5"/>
    <w:rsid w:val="00510117"/>
    <w:rsid w:val="00514800"/>
    <w:rsid w:val="00532022"/>
    <w:rsid w:val="00533347"/>
    <w:rsid w:val="00542BC5"/>
    <w:rsid w:val="00560AC4"/>
    <w:rsid w:val="0057035D"/>
    <w:rsid w:val="00591367"/>
    <w:rsid w:val="005C7EA6"/>
    <w:rsid w:val="005F73E8"/>
    <w:rsid w:val="0066115F"/>
    <w:rsid w:val="0069554A"/>
    <w:rsid w:val="006B6B61"/>
    <w:rsid w:val="006B7931"/>
    <w:rsid w:val="006C3167"/>
    <w:rsid w:val="006E0BEF"/>
    <w:rsid w:val="006E3D60"/>
    <w:rsid w:val="006E50C0"/>
    <w:rsid w:val="006F1DF8"/>
    <w:rsid w:val="006F66C8"/>
    <w:rsid w:val="0071220D"/>
    <w:rsid w:val="007363B5"/>
    <w:rsid w:val="00741095"/>
    <w:rsid w:val="00757ABE"/>
    <w:rsid w:val="00761A74"/>
    <w:rsid w:val="007672E5"/>
    <w:rsid w:val="00795E3C"/>
    <w:rsid w:val="007A5E61"/>
    <w:rsid w:val="007B5C9F"/>
    <w:rsid w:val="007C1C61"/>
    <w:rsid w:val="00847025"/>
    <w:rsid w:val="00847899"/>
    <w:rsid w:val="0087113B"/>
    <w:rsid w:val="0087514C"/>
    <w:rsid w:val="0088548B"/>
    <w:rsid w:val="008B29BF"/>
    <w:rsid w:val="008C43D8"/>
    <w:rsid w:val="008F245B"/>
    <w:rsid w:val="008F6352"/>
    <w:rsid w:val="00932653"/>
    <w:rsid w:val="00934525"/>
    <w:rsid w:val="00957154"/>
    <w:rsid w:val="00976B4C"/>
    <w:rsid w:val="00985D5C"/>
    <w:rsid w:val="009C0BE8"/>
    <w:rsid w:val="00A2466A"/>
    <w:rsid w:val="00A87CB5"/>
    <w:rsid w:val="00AA224B"/>
    <w:rsid w:val="00AB1FBC"/>
    <w:rsid w:val="00AB6310"/>
    <w:rsid w:val="00AC33B7"/>
    <w:rsid w:val="00AD751E"/>
    <w:rsid w:val="00AF1E63"/>
    <w:rsid w:val="00B21A05"/>
    <w:rsid w:val="00B345F3"/>
    <w:rsid w:val="00B36EF9"/>
    <w:rsid w:val="00BA1104"/>
    <w:rsid w:val="00BA5071"/>
    <w:rsid w:val="00BD57B0"/>
    <w:rsid w:val="00BE1BA4"/>
    <w:rsid w:val="00BF6063"/>
    <w:rsid w:val="00C2174F"/>
    <w:rsid w:val="00C4043D"/>
    <w:rsid w:val="00C50951"/>
    <w:rsid w:val="00C71117"/>
    <w:rsid w:val="00CC07F9"/>
    <w:rsid w:val="00CE0717"/>
    <w:rsid w:val="00CE37B4"/>
    <w:rsid w:val="00CF1F37"/>
    <w:rsid w:val="00CF7A10"/>
    <w:rsid w:val="00D6667A"/>
    <w:rsid w:val="00D83D08"/>
    <w:rsid w:val="00D96DB0"/>
    <w:rsid w:val="00E03356"/>
    <w:rsid w:val="00E05943"/>
    <w:rsid w:val="00E67F9B"/>
    <w:rsid w:val="00EF1E26"/>
    <w:rsid w:val="00F25032"/>
    <w:rsid w:val="00F251B8"/>
    <w:rsid w:val="00F34568"/>
    <w:rsid w:val="00F55274"/>
    <w:rsid w:val="00FD58E7"/>
    <w:rsid w:val="00FE7DD4"/>
    <w:rsid w:val="00FF2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51E"/>
    <w:pPr>
      <w:spacing w:after="0" w:line="240" w:lineRule="auto"/>
    </w:pPr>
  </w:style>
  <w:style w:type="paragraph" w:customStyle="1" w:styleId="Default">
    <w:name w:val="Default"/>
    <w:rsid w:val="00F55274"/>
    <w:pPr>
      <w:autoSpaceDE w:val="0"/>
      <w:autoSpaceDN w:val="0"/>
      <w:adjustRightInd w:val="0"/>
      <w:spacing w:after="0" w:line="240" w:lineRule="auto"/>
    </w:pPr>
    <w:rPr>
      <w:color w:val="000000"/>
      <w:szCs w:val="24"/>
      <w:lang w:val="en-US"/>
    </w:rPr>
  </w:style>
  <w:style w:type="paragraph" w:styleId="EndnoteText">
    <w:name w:val="endnote text"/>
    <w:basedOn w:val="Normal"/>
    <w:link w:val="EndnoteTextChar"/>
    <w:rsid w:val="002F6D05"/>
    <w:pPr>
      <w:spacing w:after="0" w:line="240" w:lineRule="auto"/>
    </w:pPr>
    <w:rPr>
      <w:sz w:val="20"/>
    </w:rPr>
  </w:style>
  <w:style w:type="character" w:customStyle="1" w:styleId="EndnoteTextChar">
    <w:name w:val="Endnote Text Char"/>
    <w:basedOn w:val="DefaultParagraphFont"/>
    <w:link w:val="EndnoteText"/>
    <w:rsid w:val="002F6D05"/>
    <w:rPr>
      <w:sz w:val="20"/>
    </w:rPr>
  </w:style>
  <w:style w:type="character" w:styleId="EndnoteReference">
    <w:name w:val="endnote reference"/>
    <w:rsid w:val="002F6D05"/>
    <w:rPr>
      <w:vertAlign w:val="superscript"/>
    </w:rPr>
  </w:style>
  <w:style w:type="paragraph" w:styleId="NormalWeb">
    <w:name w:val="Normal (Web)"/>
    <w:basedOn w:val="Normal"/>
    <w:uiPriority w:val="99"/>
    <w:semiHidden/>
    <w:unhideWhenUsed/>
    <w:rsid w:val="00FD58E7"/>
    <w:pPr>
      <w:spacing w:before="100" w:beforeAutospacing="1" w:after="100" w:afterAutospacing="1" w:line="240" w:lineRule="auto"/>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51E"/>
    <w:pPr>
      <w:spacing w:after="0" w:line="240" w:lineRule="auto"/>
    </w:pPr>
  </w:style>
  <w:style w:type="paragraph" w:customStyle="1" w:styleId="Default">
    <w:name w:val="Default"/>
    <w:rsid w:val="00F55274"/>
    <w:pPr>
      <w:autoSpaceDE w:val="0"/>
      <w:autoSpaceDN w:val="0"/>
      <w:adjustRightInd w:val="0"/>
      <w:spacing w:after="0" w:line="240" w:lineRule="auto"/>
    </w:pPr>
    <w:rPr>
      <w:color w:val="000000"/>
      <w:szCs w:val="24"/>
      <w:lang w:val="en-US"/>
    </w:rPr>
  </w:style>
  <w:style w:type="paragraph" w:styleId="EndnoteText">
    <w:name w:val="endnote text"/>
    <w:basedOn w:val="Normal"/>
    <w:link w:val="EndnoteTextChar"/>
    <w:rsid w:val="002F6D05"/>
    <w:pPr>
      <w:spacing w:after="0" w:line="240" w:lineRule="auto"/>
    </w:pPr>
    <w:rPr>
      <w:sz w:val="20"/>
    </w:rPr>
  </w:style>
  <w:style w:type="character" w:customStyle="1" w:styleId="EndnoteTextChar">
    <w:name w:val="Endnote Text Char"/>
    <w:basedOn w:val="DefaultParagraphFont"/>
    <w:link w:val="EndnoteText"/>
    <w:rsid w:val="002F6D05"/>
    <w:rPr>
      <w:sz w:val="20"/>
    </w:rPr>
  </w:style>
  <w:style w:type="character" w:styleId="EndnoteReference">
    <w:name w:val="endnote reference"/>
    <w:rsid w:val="002F6D05"/>
    <w:rPr>
      <w:vertAlign w:val="superscript"/>
    </w:rPr>
  </w:style>
  <w:style w:type="paragraph" w:styleId="NormalWeb">
    <w:name w:val="Normal (Web)"/>
    <w:basedOn w:val="Normal"/>
    <w:uiPriority w:val="99"/>
    <w:semiHidden/>
    <w:unhideWhenUsed/>
    <w:rsid w:val="00FD58E7"/>
    <w:pPr>
      <w:spacing w:before="100" w:beforeAutospacing="1" w:after="100" w:afterAutospacing="1" w:line="240" w:lineRule="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474">
      <w:bodyDiv w:val="1"/>
      <w:marLeft w:val="0"/>
      <w:marRight w:val="0"/>
      <w:marTop w:val="0"/>
      <w:marBottom w:val="0"/>
      <w:divBdr>
        <w:top w:val="none" w:sz="0" w:space="0" w:color="auto"/>
        <w:left w:val="none" w:sz="0" w:space="0" w:color="auto"/>
        <w:bottom w:val="none" w:sz="0" w:space="0" w:color="auto"/>
        <w:right w:val="none" w:sz="0" w:space="0" w:color="auto"/>
      </w:divBdr>
    </w:div>
    <w:div w:id="10265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62</cp:revision>
  <dcterms:created xsi:type="dcterms:W3CDTF">2015-10-20T11:14:00Z</dcterms:created>
  <dcterms:modified xsi:type="dcterms:W3CDTF">2020-07-08T10:08:00Z</dcterms:modified>
</cp:coreProperties>
</file>