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1B" w:rsidRPr="005741C4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bookmarkStart w:id="0" w:name="_GoBack"/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NYPL Maloney IHP 21 original</w:t>
      </w:r>
    </w:p>
    <w:p w:rsidR="00EA05B4" w:rsidRPr="005741C4" w:rsidRDefault="00EA05B4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</w:p>
    <w:p w:rsidR="0073621B" w:rsidRPr="005741C4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Casement to</w:t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McGarrity</w:t>
      </w:r>
    </w:p>
    <w:p w:rsidR="0073621B" w:rsidRPr="005741C4" w:rsidRDefault="00EA05B4" w:rsidP="00EA05B4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ab/>
      </w:r>
    </w:p>
    <w:p w:rsidR="0073621B" w:rsidRPr="005741C4" w:rsidRDefault="00EA05B4" w:rsidP="00EA05B4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w:r w:rsidRPr="005741C4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22 March 1915</w:t>
      </w:r>
    </w:p>
    <w:bookmarkEnd w:id="0"/>
    <w:p w:rsidR="0073621B" w:rsidRDefault="0073621B" w:rsidP="00EA05B4">
      <w:pPr>
        <w:suppressAutoHyphens/>
        <w:spacing w:line="240" w:lineRule="atLeast"/>
        <w:jc w:val="right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BERLIN </w:t>
      </w:r>
    </w:p>
    <w:p w:rsidR="0073621B" w:rsidRDefault="00684E9F" w:rsidP="00EA05B4">
      <w:pPr>
        <w:suppressAutoHyphens/>
        <w:spacing w:line="240" w:lineRule="atLeast"/>
        <w:jc w:val="right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MARCH 22, 1915 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My dear Joe, 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Things are pretty confused so far as I am concerned.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It is reported (on the 29th) that Findlay is recalled from Christiania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but that to save their face the Br. Govt.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let us give it its full name, the Bloody Government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have issued a warrant of arrest against me for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High Treason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!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daresay it is true.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am not done with them yet.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send you a lot of papers &amp; letters etc., herewith.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Please keep safe &amp; sound till I emerge once more to daylight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use too.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 wired John Quinn on 15th to prosecute the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New York World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fixed damages at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$100,000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Those d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–––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d lies of the Bloody Govt. must be paid for.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Now as to funds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 am cleaned out &amp; at the present moment I am using money given by private Germans for Irish purposes.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 small body of friends of Ireland met &amp; subscribed, &amp; have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put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8000 mks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(say 2,000 Dollars) at my disposal.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was going to use most of this sum for Christensen, to give him a start out in U.S.A. &amp; told the German friends &amp; they agreed.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 took his passage last week to sail on 10 March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had everything fixed for his going, even to the draft for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$1,000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letters to you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but at last moment other Germans intervened &amp; begged me not to send him.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They said the Br. would collar him en route &amp; seize &amp; padlock him up &amp; then accept my challenge to go to Christiania when my witness was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in ???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I gave in &amp; cancelled his passage.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He is therefore here still &amp; those Germans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say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they will find him work.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Meantime he is still a charge on me.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He has cost me in the long fight with Findlay and the Bloody Govt. more than half the money I got or had.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The $2,000 I landed here with &amp; the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$l,000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received since = $3.000 in all came to about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13,000 marks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Now Christensen's personal expenses on all the journeys to Norway &amp; here etc are well over 5,000 marks, &amp; other incidental expenses forced on me by Findlay affair come to fully 2,000 marks more.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I want Christensen to get to U.S.A. and to land work.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This loafing intriguing life to get Findlay bowled out on his own pitch is bad for him.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Now that I have won &amp; finished Findlay, Christensen is eating his head off &amp; a heavy charge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against his will as much as mine.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 have had to use about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2,000 marks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of the German money on him mostly, and some of it for myself during the last month, and I am in great misery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over this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don't want to touch a penny of German money from anyone, not even if he were my dearest friend. It is, of course, the only form of Lie the Br. Govt, has to use, &amp; they are using it.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What I want is to get out of this position as quickly as possible.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Were I not here as an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Ambassador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 public character, I could easily make money for instance, I was offered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2,000 marks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just for one hours talk in the Philharmonic Hall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here are the offers incl</w:t>
      </w:r>
      <w:r w:rsidR="005741C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osed by Sachs the entrepreneur.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Such that I was told I could take the Philharmonic Hall myself and get 10,000 marks out of it.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Then I am offered money all over the place to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write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books &amp; articles.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A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History of Ireland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an a/c of the Findlay business and so on.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Were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 free to do this I could make 100,000 marks pretty easily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but I am not free.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 shall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have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to write something, however, about Findlay, in self defence against the Br. Govt., &amp; this, I dare say, will bring me good deal of money if I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lastRenderedPageBreak/>
        <w:t>do it quickly, while public interest here is so high.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The people are mad on the subject &amp; I am a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hero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They want to photo me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to put my name on special brands of cigars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to have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Boy Books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on me for the young Germans &amp; all sorts of things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here I am, penniless &amp; eating, my heart out with shame &amp; disgrace that I am now, in truth, living on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German Gold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am staying at present with German friends while waiting to try &amp; get Christensen put into his work here that these German friends are offering him.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Once he is settled I shall be freer &amp; happier too.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I inclose some copies of the Imperial Passport I got on 2 Dec.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You see the Emperor recognizes me as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Irishman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741C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the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Irishman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The first time in history that an Irishman has been recognized in a document of this nature.</w:t>
      </w:r>
      <w:proofErr w:type="gramEnd"/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This, too, is an </w:t>
      </w:r>
      <w:r w:rsidR="005741C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Imperial Passport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The Highest kind given to anyone in Germany &amp; reserved only for men of note.</w:t>
      </w:r>
      <w:proofErr w:type="gramEnd"/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Will you please have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one framed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kept for me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and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distribute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some for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public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use in Schools, Colleges, or Societies when the Irish meet.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It should have great value for the pro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German cause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bind our two people closer &amp; closer together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for there is no other document in history that so clearly asserts the status of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an Irishman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See, too, my letter to Lay, the U.S. consul general here in Berlin, a copy of which I am sending to Quinn.</w:t>
      </w:r>
    </w:p>
    <w:p w:rsidR="0073621B" w:rsidRDefault="0073621B" w:rsidP="005741C4">
      <w:pPr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Go &amp; consult Quinn over the prosecution of the World &amp; others.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If Quinn will not act, then get another lawyer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 mean to go on. Ask Quinn if he cannot act for me to pass the papers I sent him &amp; my letter to him on to another lawyer.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Nothing (but death) shall stop me from giving the N. York World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Marquise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Fontenoy</w:t>
      </w:r>
      <w:proofErr w:type="spellEnd"/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and the rest of the gang of scoundrels paid by Downing St. to blacken the man D. Stout dare not face in the open.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 sent you also copy of a reply the Kaiser sent me for my congratulations on his birthday 27 January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You may translate &amp; publish it.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It will make the English sick with fury!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It is official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signed by the Permanent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Under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Secretary of State of the German Foreign office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Zimmermann who is really more often in charge than V. Jagow himself, the Secretary of State.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The latter is so much with the Emperor out at the front.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No man in this world will be happier to see New York (&amp; you) again than this man, now writing. I am not happy.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Germany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cannot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beat England.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That is getting plainer &amp; plainer to me.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She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may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I hope will, beat France and Russia &amp; compel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an honorable pence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, but I don't think she will be able to hurt England.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So that all my hopes for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the present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war are gone.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It is only on the future I now count.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We lay the foundations today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in the great battle for the freedom of the seas that must come, then it is we shall see the fruit of my works.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I shall see nothing of it.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That I feel sure of.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shall only leave a cause behind me &amp; indeed I have founded a world policy.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It is that or slavery.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England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must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be smashed, or mankind exists of sufferance of the Pirates.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But today the task is beyond the unaided strength of Germany to do.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She must get her Continental adversaries beaten &amp; then turned into her Allies before she can successfully go forth to lay low the Pirate stronghold.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It will be a miracle if she wins through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but I think she will.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Her people are superb.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Their courage, their unflinching belief in themselves, their manhood and resignation, too all are unmatched.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No boasting, bragging, or killing anyone with the mouth.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Simply a people in arms, boy, man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and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woman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facing a world of foes with unconquerable hearts.</w:t>
      </w:r>
      <w:proofErr w:type="gramEnd"/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For the German People I have no bounds to my admiration.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I want you as soon as it is possible to pay in some more money to my a/c, so that I may be released from this obligation I am now under to these German friends.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lastRenderedPageBreak/>
        <w:tab/>
        <w:t>I shall probably go out of Germany soon.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Perhaps to Sweden.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The Swedish Minister here has warmly offered me the protection &amp; hospitality of Sweden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and I need a rest &amp; change.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Besides, to go to a neutral country is the best way of disproving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some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of the Br. Lies.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 have written F.N. to come &amp; see me from the poor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brothers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place of confinement.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He writes me very despondently, &amp; I think there is no prospect of anything there.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They are cowards &amp; curs mostly.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don't think there is any use in F.N. staying on here. I shall advise him to return soon.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have asked him to come &amp; see me this week.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have been in bed for 10 days with influenza &amp; the doctor that helps to make me low spirited.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 am very low spirited indeed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wish I were with you.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Oh!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how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 long to be free again.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 feel in jail here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altho' the whole Nation is my friend &amp; would do anything for me.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 am sending old J.D. copy of a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very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notable Document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that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he should show to all friends but not publish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for obvious reasons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It is a very historical document too.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 wrote it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every word of it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submitted it as my terms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they agreed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You see its value.</w:t>
      </w:r>
    </w:p>
    <w:p w:rsidR="0073621B" w:rsidRDefault="0073621B" w:rsidP="005741C4">
      <w:pPr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But Mavrone!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As long as the poor bros won't budge it is bound to remain a secret treaty.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The original I will try &amp; send you by sure hand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for further historic treasuring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along with my original passports &amp; other documents.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If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could get over to you I would go at once.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could be far more useful now in U</w:t>
      </w:r>
      <w:r w:rsidR="005741C4"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S</w:t>
      </w:r>
      <w:r w:rsidR="005741C4"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A. than here.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have done my work here.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It is impossible to do more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or to go further.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The Sea forbids!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Mavrone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!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fear the sea forbids me going to you also.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Still, I am thinking seriously of trying.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Many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urge it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all realize the danger to me.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But they see that I could do more out in U.S.A.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now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than here where I have left no minds to conquer.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may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come!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Don't be surprised it some day you see me again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will not mind the risks if I see a good chance.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Of course the Br. Govt. will hang me if they catch me.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You don't know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what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 fear of God I have put into them.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Only history can tell that. I know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1st: Three days after I passed through Christiania &amp; they failed to catch me they announced all postal communication with the Neutral Countries would be subject to opening.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2nd: They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closed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the North Sea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that was to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intercept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me and my friends on my supposed way to Ireland.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3rd: They sent their special envoy to the Vatican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thus revising the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Reformation~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He was to try and get the Pope to intervene to denounce my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rebellion~ in Ireland.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4th: They had to enormously increase their garrison in Ireland; suppress 5 papers &amp; take most costly &amp; subversive steps in Ireland.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All to meet the terrible danger they believed I was directing from Germany.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They had to keep a large fleet of cruisers specially told off to watch for me &amp; cut me off. It is like a fairy tale.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In January they had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20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cruisers waiting off Christiansand (Norway) to catch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Mr. Hammond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his friends on their supposed way to Ireland!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When I write the whole story no page of Sherlock Holmes can touch it.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I have caused them more alarm, fear &amp; expenditure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thank God!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than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any other single man I should think for a century.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The expenditure could be reckoned by millions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because the increase; in the garrison &amp; the movements of the ships are costly &amp; were solely due to the glorious lies Adler Christensen told them of my plans for the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expedition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to Ireland.</w:t>
      </w:r>
    </w:p>
    <w:p w:rsidR="0073621B" w:rsidRDefault="006B4E0A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</w:r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The letters to Hotel </w:t>
      </w:r>
      <w:proofErr w:type="spellStart"/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>Venedig</w:t>
      </w:r>
      <w:proofErr w:type="spellEnd"/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are with me.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They will appear in the book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and won't the world scream with laughter, too, for never has a Great Power been so hopelessly out </w:t>
      </w:r>
      <w:proofErr w:type="spellStart"/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>manoeuvred</w:t>
      </w:r>
      <w:proofErr w:type="spellEnd"/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&amp; beaten as John Bull was by me and my humble Norwegian lad.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Gods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it is a story! No wonder the German </w:t>
      </w:r>
      <w:r w:rsidR="0073621B">
        <w:rPr>
          <w:rFonts w:ascii="Times New Roman" w:hAnsi="Times New Roman" w:cs="Times New Roman"/>
          <w:spacing w:val="-3"/>
          <w:sz w:val="24"/>
          <w:szCs w:val="24"/>
          <w:lang w:val="en-US"/>
        </w:rPr>
        <w:lastRenderedPageBreak/>
        <w:t>schoolboys want to get it and make me school Hero!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I am glad you all pray for me.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Continue to do so.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 need those prayers.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Also keep Patricia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rumming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Love to F. Gerald &amp; all friends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When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the war is over we surely meet (if I am alive), &amp; then I can repay all sums well enough.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 shall be able to make my way in U.S.A. right well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 see that clearly.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Love to your dear wife, &amp; to the little girls a kiss, and for yourself, my dear Joe, all hearty good faith &amp; affection.</w:t>
      </w:r>
    </w:p>
    <w:p w:rsidR="0073621B" w:rsidRDefault="0073621B" w:rsidP="005741C4">
      <w:pPr>
        <w:suppressAutoHyphens/>
        <w:spacing w:line="240" w:lineRule="atLeast"/>
        <w:jc w:val="center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Ruari</w:t>
      </w:r>
    </w:p>
    <w:p w:rsidR="00EA05B4" w:rsidRDefault="00EA05B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PS: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 xml:space="preserve">At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all costs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close Irish ranks.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Don't fight Ford, or Clarke (Chicago) or anyone you differ from.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On the contrary, get all together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be brothers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as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  <w:lang w:val="en-US"/>
        </w:rPr>
        <w:t>all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Germans are today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in the face of the common Enemy.</w:t>
      </w:r>
      <w:r w:rsidR="006B4E0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No one for himself </w:t>
      </w:r>
      <w:r w:rsidR="00EA05B4">
        <w:rPr>
          <w:rFonts w:ascii="Times New Roman" w:hAnsi="Times New Roman" w:cs="Times New Roman"/>
          <w:spacing w:val="-3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All for Ireland.</w:t>
      </w:r>
      <w:proofErr w:type="gramEnd"/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ab/>
        <w:t>I mean to write to Ford &amp; beg him to meet J.D. &amp; unite all forces strongly.</w:t>
      </w:r>
    </w:p>
    <w:p w:rsidR="0073621B" w:rsidRDefault="0073621B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R</w:t>
      </w:r>
    </w:p>
    <w:sectPr w:rsidR="0073621B" w:rsidSect="0073621B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8D" w:rsidRDefault="00B8758D">
      <w:pPr>
        <w:spacing w:line="20" w:lineRule="exact"/>
        <w:rPr>
          <w:sz w:val="24"/>
          <w:szCs w:val="24"/>
        </w:rPr>
      </w:pPr>
    </w:p>
  </w:endnote>
  <w:endnote w:type="continuationSeparator" w:id="0">
    <w:p w:rsidR="00B8758D" w:rsidRDefault="00B8758D" w:rsidP="0073621B">
      <w:r>
        <w:rPr>
          <w:sz w:val="24"/>
          <w:szCs w:val="24"/>
        </w:rPr>
        <w:t xml:space="preserve"> </w:t>
      </w:r>
    </w:p>
  </w:endnote>
  <w:endnote w:type="continuationNotice" w:id="1">
    <w:p w:rsidR="00B8758D" w:rsidRDefault="00B8758D" w:rsidP="0073621B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8D" w:rsidRDefault="00B8758D" w:rsidP="0073621B">
      <w:r>
        <w:rPr>
          <w:sz w:val="24"/>
          <w:szCs w:val="24"/>
        </w:rPr>
        <w:separator/>
      </w:r>
    </w:p>
  </w:footnote>
  <w:footnote w:type="continuationSeparator" w:id="0">
    <w:p w:rsidR="00B8758D" w:rsidRDefault="00B8758D" w:rsidP="0073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B"/>
    <w:rsid w:val="0036578E"/>
    <w:rsid w:val="00406CE2"/>
    <w:rsid w:val="00462524"/>
    <w:rsid w:val="005741C4"/>
    <w:rsid w:val="00684E9F"/>
    <w:rsid w:val="006B4E0A"/>
    <w:rsid w:val="0073621B"/>
    <w:rsid w:val="008768F3"/>
    <w:rsid w:val="00B8758D"/>
    <w:rsid w:val="00C64947"/>
    <w:rsid w:val="00E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621B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21B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621B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21B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0</cp:lastModifiedBy>
  <cp:revision>8</cp:revision>
  <dcterms:created xsi:type="dcterms:W3CDTF">2014-12-05T00:01:00Z</dcterms:created>
  <dcterms:modified xsi:type="dcterms:W3CDTF">2019-10-29T19:59:00Z</dcterms:modified>
</cp:coreProperties>
</file>