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E8" w:rsidRPr="00CB33E8" w:rsidRDefault="00CB33E8" w:rsidP="00CB33E8">
      <w:pPr>
        <w:jc w:val="both"/>
        <w:rPr>
          <w:b/>
        </w:rPr>
      </w:pPr>
      <w:r w:rsidRPr="00CB33E8">
        <w:rPr>
          <w:b/>
        </w:rPr>
        <w:t>TNA HO 144/1637/311643/140</w:t>
      </w:r>
    </w:p>
    <w:p w:rsidR="00CB33E8" w:rsidRDefault="00521C73" w:rsidP="00CB33E8">
      <w:pPr>
        <w:jc w:val="both"/>
      </w:pPr>
      <w:r w:rsidRPr="00CB33E8">
        <w:rPr>
          <w:b/>
        </w:rPr>
        <w:t>Henriette Christensen statement</w:t>
      </w:r>
      <w:r w:rsidR="00CB33E8">
        <w:rPr>
          <w:b/>
        </w:rPr>
        <w:t xml:space="preserve"> (</w:t>
      </w:r>
      <w:r w:rsidR="00CB33E8" w:rsidRPr="00521C73">
        <w:rPr>
          <w:b/>
        </w:rPr>
        <w:t>wit</w:t>
      </w:r>
      <w:r w:rsidR="00CB33E8">
        <w:rPr>
          <w:b/>
        </w:rPr>
        <w:t>h Norwegian handwritten version)</w:t>
      </w:r>
      <w:bookmarkStart w:id="0" w:name="_GoBack"/>
      <w:bookmarkEnd w:id="0"/>
    </w:p>
    <w:p w:rsidR="00521C73" w:rsidRDefault="00521C73" w:rsidP="00CB33E8">
      <w:pPr>
        <w:jc w:val="both"/>
        <w:rPr>
          <w:b/>
        </w:rPr>
      </w:pPr>
      <w:r w:rsidRPr="00CB33E8">
        <w:rPr>
          <w:b/>
        </w:rPr>
        <w:t xml:space="preserve">18 </w:t>
      </w:r>
      <w:r w:rsidRPr="00CB33E8">
        <w:rPr>
          <w:b/>
        </w:rPr>
        <w:t>July</w:t>
      </w:r>
      <w:r w:rsidRPr="00CB33E8">
        <w:rPr>
          <w:b/>
        </w:rPr>
        <w:t xml:space="preserve"> 1916</w:t>
      </w:r>
    </w:p>
    <w:p w:rsidR="00CB33E8" w:rsidRPr="00CB33E8" w:rsidRDefault="00CB33E8" w:rsidP="00CB33E8">
      <w:pPr>
        <w:jc w:val="both"/>
        <w:rPr>
          <w:b/>
        </w:rPr>
      </w:pPr>
    </w:p>
    <w:p w:rsidR="00521C73" w:rsidRDefault="00521C73" w:rsidP="00CB33E8">
      <w:pPr>
        <w:jc w:val="both"/>
      </w:pPr>
      <w:r>
        <w:t>CASEMENT CASE.</w:t>
      </w:r>
    </w:p>
    <w:p w:rsidR="00521C73" w:rsidRDefault="00521C73" w:rsidP="00CB33E8">
      <w:pPr>
        <w:jc w:val="both"/>
      </w:pPr>
      <w:r>
        <w:t>Decla</w:t>
      </w:r>
      <w:r>
        <w:t>ration of Henriette Christensen</w:t>
      </w:r>
      <w:r>
        <w:t xml:space="preserve">  </w:t>
      </w:r>
    </w:p>
    <w:p w:rsidR="00521C73" w:rsidRDefault="00521C73" w:rsidP="00CB33E8">
      <w:pPr>
        <w:jc w:val="right"/>
      </w:pPr>
      <w:r>
        <w:t>July 18th 1916.</w:t>
      </w:r>
    </w:p>
    <w:p w:rsidR="00521C73" w:rsidRDefault="00521C73" w:rsidP="00CB33E8">
      <w:pPr>
        <w:ind w:firstLine="720"/>
        <w:jc w:val="both"/>
      </w:pPr>
      <w:r>
        <w:t>I declare that my son Envind</w:t>
      </w:r>
      <w:r w:rsidR="00CB33E8">
        <w:t xml:space="preserve"> Adler CHRISTENSEN had previous </w:t>
      </w:r>
      <w:r>
        <w:t>to his journey to America in t</w:t>
      </w:r>
      <w:r>
        <w:t xml:space="preserve">he autumn of 1906 no homosexual </w:t>
      </w:r>
      <w:r>
        <w:t>tendencies.</w:t>
      </w:r>
    </w:p>
    <w:p w:rsidR="00521C73" w:rsidRDefault="00521C73" w:rsidP="00CB33E8">
      <w:pPr>
        <w:ind w:firstLine="720"/>
        <w:jc w:val="both"/>
      </w:pPr>
      <w:r>
        <w:t>If Adler has since that time</w:t>
      </w:r>
      <w:r>
        <w:t xml:space="preserve"> entered into relations of that </w:t>
      </w:r>
      <w:r w:rsidR="00CB33E8">
        <w:t xml:space="preserve">nature with Sir Roger </w:t>
      </w:r>
      <w:r>
        <w:t>Casement I am convince</w:t>
      </w:r>
      <w:r>
        <w:t xml:space="preserve">d that Casement must </w:t>
      </w:r>
      <w:r>
        <w:t>have induced him to do it and t</w:t>
      </w:r>
      <w:r w:rsidR="00CB33E8">
        <w:t xml:space="preserve">hereby </w:t>
      </w:r>
      <w:r>
        <w:t xml:space="preserve">destroyed his previously </w:t>
      </w:r>
      <w:r>
        <w:t>pure character.</w:t>
      </w:r>
    </w:p>
    <w:p w:rsidR="00521C73" w:rsidRDefault="00521C73" w:rsidP="00CB33E8">
      <w:pPr>
        <w:ind w:firstLine="720"/>
        <w:jc w:val="both"/>
      </w:pPr>
      <w:r>
        <w:t xml:space="preserve">When he was at home from </w:t>
      </w:r>
      <w:r>
        <w:t xml:space="preserve">Germany on a visit in November &amp; </w:t>
      </w:r>
      <w:r>
        <w:t xml:space="preserve">December 1914 and until January </w:t>
      </w:r>
      <w:r>
        <w:t xml:space="preserve">1915 he avoided all information </w:t>
      </w:r>
      <w:r>
        <w:t>about his relations with Casement.</w:t>
      </w:r>
    </w:p>
    <w:p w:rsidR="00521C73" w:rsidRDefault="00521C73" w:rsidP="00CB33E8">
      <w:pPr>
        <w:jc w:val="both"/>
      </w:pPr>
      <w:r>
        <w:t>(signed) Henriette Christensen.</w:t>
      </w:r>
    </w:p>
    <w:p w:rsidR="00521C73" w:rsidRDefault="00521C73" w:rsidP="00CB33E8">
      <w:pPr>
        <w:jc w:val="both"/>
      </w:pPr>
      <w:r>
        <w:t>Declared at the British Consulate,</w:t>
      </w:r>
      <w:r w:rsidR="00CB33E8">
        <w:t xml:space="preserve"> Christiania, in the Kingdom of </w:t>
      </w:r>
      <w:r>
        <w:t>Norway, this nineteenth day of July 1916 before me</w:t>
      </w:r>
    </w:p>
    <w:p w:rsidR="00521C73" w:rsidRDefault="00521C73" w:rsidP="00CB33E8">
      <w:pPr>
        <w:jc w:val="both"/>
      </w:pPr>
      <w:r>
        <w:t>H. Charles Dick.</w:t>
      </w:r>
    </w:p>
    <w:p w:rsidR="00F64083" w:rsidRDefault="00521C73" w:rsidP="00CB33E8">
      <w:pPr>
        <w:jc w:val="both"/>
      </w:pPr>
      <w:r>
        <w:t>Vice Consul.</w:t>
      </w:r>
    </w:p>
    <w:sectPr w:rsidR="00F6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D8"/>
    <w:rsid w:val="00521C73"/>
    <w:rsid w:val="00CB33E8"/>
    <w:rsid w:val="00F002D8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2019-08-14T17:29:00Z</dcterms:created>
  <dcterms:modified xsi:type="dcterms:W3CDTF">2019-08-14T17:47:00Z</dcterms:modified>
</cp:coreProperties>
</file>