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1" w:rsidRDefault="006F3441" w:rsidP="00307FAD">
      <w:pPr>
        <w:pStyle w:val="NoSpacing"/>
        <w:jc w:val="center"/>
        <w:rPr>
          <w:b/>
        </w:rPr>
      </w:pPr>
      <w:r w:rsidRPr="000823BC">
        <w:rPr>
          <w:b/>
        </w:rPr>
        <w:t>3</w:t>
      </w:r>
      <w:r w:rsidRPr="000823BC">
        <w:rPr>
          <w:b/>
          <w:vertAlign w:val="superscript"/>
        </w:rPr>
        <w:t>rd</w:t>
      </w:r>
      <w:r w:rsidRPr="000823BC">
        <w:rPr>
          <w:b/>
        </w:rPr>
        <w:t xml:space="preserve"> Edition</w:t>
      </w:r>
      <w:r w:rsidR="00426DF1">
        <w:rPr>
          <w:b/>
        </w:rPr>
        <w:t xml:space="preserve"> of </w:t>
      </w:r>
      <w:r w:rsidR="00426DF1" w:rsidRPr="00426DF1">
        <w:rPr>
          <w:b/>
          <w:i/>
        </w:rPr>
        <w:t>Roger Casement</w:t>
      </w:r>
      <w:r w:rsidR="00426DF1">
        <w:rPr>
          <w:b/>
          <w:i/>
        </w:rPr>
        <w:t xml:space="preserve">: </w:t>
      </w:r>
      <w:r w:rsidR="00426DF1" w:rsidRPr="00426DF1">
        <w:rPr>
          <w:b/>
          <w:i/>
        </w:rPr>
        <w:t>The Black Diaries – with a Study of his Background, Sexuality, and Irish Political Life</w:t>
      </w:r>
      <w:r w:rsidR="00426DF1" w:rsidRPr="00426DF1">
        <w:rPr>
          <w:b/>
        </w:rPr>
        <w:t xml:space="preserve"> </w:t>
      </w:r>
    </w:p>
    <w:p w:rsidR="00426DF1" w:rsidRDefault="00426DF1" w:rsidP="00307FAD">
      <w:pPr>
        <w:pStyle w:val="NoSpacing"/>
        <w:jc w:val="center"/>
        <w:rPr>
          <w:b/>
        </w:rPr>
      </w:pPr>
    </w:p>
    <w:p w:rsidR="00A01BA1" w:rsidRDefault="00A37710" w:rsidP="00307FAD">
      <w:pPr>
        <w:pStyle w:val="NoSpacing"/>
        <w:jc w:val="center"/>
        <w:rPr>
          <w:b/>
        </w:rPr>
      </w:pPr>
      <w:r>
        <w:rPr>
          <w:b/>
        </w:rPr>
        <w:t xml:space="preserve">88 </w:t>
      </w:r>
      <w:r w:rsidR="00A01BA1" w:rsidRPr="000823BC">
        <w:rPr>
          <w:b/>
        </w:rPr>
        <w:t>Illustrations</w:t>
      </w:r>
      <w:r w:rsidR="00426DF1">
        <w:rPr>
          <w:b/>
        </w:rPr>
        <w:t xml:space="preserve"> (18 new</w:t>
      </w:r>
      <w:r w:rsidR="00C759F5">
        <w:rPr>
          <w:b/>
        </w:rPr>
        <w:t xml:space="preserve"> to 3</w:t>
      </w:r>
      <w:r w:rsidR="00C759F5" w:rsidRPr="00C759F5">
        <w:rPr>
          <w:b/>
          <w:vertAlign w:val="superscript"/>
        </w:rPr>
        <w:t>rd</w:t>
      </w:r>
      <w:r w:rsidR="00C759F5">
        <w:rPr>
          <w:b/>
        </w:rPr>
        <w:t xml:space="preserve"> edition</w:t>
      </w:r>
      <w:bookmarkStart w:id="0" w:name="_GoBack"/>
      <w:bookmarkEnd w:id="0"/>
      <w:r w:rsidR="00426DF1">
        <w:rPr>
          <w:b/>
        </w:rPr>
        <w:t>)</w:t>
      </w:r>
    </w:p>
    <w:p w:rsidR="00426DF1" w:rsidRPr="000823BC" w:rsidRDefault="00426DF1" w:rsidP="00307FAD">
      <w:pPr>
        <w:pStyle w:val="NoSpacing"/>
        <w:jc w:val="center"/>
        <w:rPr>
          <w:b/>
        </w:rPr>
      </w:pPr>
    </w:p>
    <w:p w:rsidR="006F3441" w:rsidRDefault="006F3441" w:rsidP="00307FAD">
      <w:pPr>
        <w:pStyle w:val="NoSpacing"/>
        <w:jc w:val="center"/>
      </w:pPr>
    </w:p>
    <w:p w:rsidR="006F3441" w:rsidRDefault="006F3441" w:rsidP="00307FAD">
      <w:pPr>
        <w:pStyle w:val="NoSpacing"/>
        <w:jc w:val="center"/>
      </w:pPr>
      <w:r>
        <w:t>[</w:t>
      </w:r>
      <w:r w:rsidR="000823BC">
        <w:t xml:space="preserve">42 </w:t>
      </w:r>
      <w:r>
        <w:t xml:space="preserve">NLI numbers and references </w:t>
      </w:r>
      <w:r w:rsidR="00C759F5">
        <w:t xml:space="preserve">are </w:t>
      </w:r>
      <w:r>
        <w:t xml:space="preserve">added </w:t>
      </w:r>
      <w:r w:rsidR="00C759F5">
        <w:t xml:space="preserve">here, </w:t>
      </w:r>
      <w:r>
        <w:t>post-publication</w:t>
      </w:r>
      <w:r w:rsidR="000823BC">
        <w:t xml:space="preserve">: </w:t>
      </w:r>
      <w:r w:rsidR="00673428">
        <w:t>33</w:t>
      </w:r>
      <w:r w:rsidR="000823BC">
        <w:t xml:space="preserve"> </w:t>
      </w:r>
      <w:r w:rsidR="00C759F5">
        <w:t xml:space="preserve">are </w:t>
      </w:r>
      <w:r w:rsidR="00DA4D28">
        <w:t>from</w:t>
      </w:r>
      <w:r w:rsidR="000823BC">
        <w:t xml:space="preserve"> NPA </w:t>
      </w:r>
      <w:r w:rsidR="00B91B49">
        <w:t xml:space="preserve">list </w:t>
      </w:r>
      <w:r w:rsidR="00673428">
        <w:t xml:space="preserve">and 9 </w:t>
      </w:r>
      <w:r w:rsidR="00C759F5">
        <w:t xml:space="preserve">are </w:t>
      </w:r>
      <w:r w:rsidR="00673428">
        <w:t>not</w:t>
      </w:r>
      <w:r w:rsidR="00A37710">
        <w:t xml:space="preserve"> but </w:t>
      </w:r>
      <w:r w:rsidR="00C759F5">
        <w:t xml:space="preserve">are </w:t>
      </w:r>
      <w:r w:rsidR="00A37710">
        <w:t>in NLI folders</w:t>
      </w:r>
      <w:r>
        <w:t>]</w:t>
      </w:r>
    </w:p>
    <w:p w:rsidR="00307FAD" w:rsidRPr="00A01BA1" w:rsidRDefault="00307FAD" w:rsidP="00307FAD">
      <w:pPr>
        <w:pStyle w:val="NoSpacing"/>
        <w:jc w:val="center"/>
      </w:pPr>
    </w:p>
    <w:p w:rsidR="00A01BA1" w:rsidRPr="00307FAD" w:rsidRDefault="00A01BA1" w:rsidP="00A01BA1">
      <w:pPr>
        <w:pStyle w:val="NoSpacing"/>
        <w:jc w:val="both"/>
        <w:rPr>
          <w:b/>
        </w:rPr>
      </w:pPr>
      <w:r w:rsidRPr="00307FAD">
        <w:rPr>
          <w:b/>
        </w:rPr>
        <w:t>On the front cover, spine and back cover respectively:</w:t>
      </w:r>
    </w:p>
    <w:p w:rsidR="00A01BA1" w:rsidRPr="00A01BA1" w:rsidRDefault="00A01BA1" w:rsidP="00A01BA1">
      <w:pPr>
        <w:pStyle w:val="NoSpacing"/>
        <w:jc w:val="both"/>
      </w:pPr>
      <w:r w:rsidRPr="00A01BA1">
        <w:t>(a)</w:t>
      </w:r>
      <w:r>
        <w:t xml:space="preserve"> </w:t>
      </w:r>
      <w:r w:rsidRPr="00A01BA1">
        <w:t>Sarah Purser’s June 1913 ‘sketch’ or study of Casement (NGI)</w:t>
      </w:r>
    </w:p>
    <w:p w:rsidR="00A01BA1" w:rsidRPr="00A01BA1" w:rsidRDefault="00A01BA1" w:rsidP="00A01BA1">
      <w:pPr>
        <w:pStyle w:val="NoSpacing"/>
        <w:jc w:val="both"/>
      </w:pPr>
      <w:r w:rsidRPr="00A01BA1">
        <w:t>(</w:t>
      </w:r>
      <w:proofErr w:type="gramStart"/>
      <w:r w:rsidRPr="00A01BA1">
        <w:t>b</w:t>
      </w:r>
      <w:proofErr w:type="gramEnd"/>
      <w:r w:rsidRPr="00A01BA1">
        <w:t>)</w:t>
      </w:r>
      <w:r>
        <w:t xml:space="preserve"> </w:t>
      </w:r>
      <w:r w:rsidRPr="00A01BA1">
        <w:t>Roger Casement on 2016 Éire €1.05 stamp commemorating the centenary of his execution</w:t>
      </w:r>
    </w:p>
    <w:p w:rsidR="00A01BA1" w:rsidRPr="00A01BA1" w:rsidRDefault="00A01BA1" w:rsidP="00A01BA1">
      <w:pPr>
        <w:pStyle w:val="NoSpacing"/>
        <w:jc w:val="both"/>
      </w:pPr>
      <w:r w:rsidRPr="00A01BA1">
        <w:t>(c)</w:t>
      </w:r>
      <w:r>
        <w:t xml:space="preserve"> </w:t>
      </w:r>
      <w:r w:rsidRPr="00A01BA1">
        <w:t>Sir William Rothenstein’s 1911 portrait of Ricudo (Arédomi) and Omarino</w:t>
      </w:r>
    </w:p>
    <w:p w:rsidR="00A01BA1" w:rsidRDefault="00A01BA1" w:rsidP="00A01BA1">
      <w:pPr>
        <w:pStyle w:val="NoSpacing"/>
        <w:jc w:val="both"/>
      </w:pPr>
      <w:r w:rsidRPr="00A01BA1">
        <w:t>(d)</w:t>
      </w:r>
      <w:r>
        <w:t xml:space="preserve"> </w:t>
      </w:r>
      <w:r w:rsidRPr="00A01BA1">
        <w:t>The author, Jeffrey Dudgeon</w:t>
      </w:r>
    </w:p>
    <w:p w:rsidR="00A01BA1" w:rsidRPr="00A01BA1" w:rsidRDefault="00A01BA1" w:rsidP="00A01BA1">
      <w:pPr>
        <w:pStyle w:val="NoSpacing"/>
        <w:jc w:val="both"/>
      </w:pPr>
    </w:p>
    <w:p w:rsidR="00A01BA1" w:rsidRPr="00307FAD" w:rsidRDefault="00A01BA1" w:rsidP="00A01BA1">
      <w:pPr>
        <w:pStyle w:val="NoSpacing"/>
        <w:jc w:val="both"/>
        <w:rPr>
          <w:b/>
        </w:rPr>
      </w:pPr>
      <w:r w:rsidRPr="00307FAD">
        <w:rPr>
          <w:b/>
        </w:rPr>
        <w:t>Inside:</w:t>
      </w:r>
    </w:p>
    <w:p w:rsidR="00A01BA1" w:rsidRPr="00A01BA1" w:rsidRDefault="00A01BA1" w:rsidP="00A01BA1">
      <w:pPr>
        <w:pStyle w:val="NoSpacing"/>
        <w:jc w:val="both"/>
      </w:pPr>
      <w:r w:rsidRPr="00A01BA1">
        <w:t xml:space="preserve">Frontispiece: The author </w:t>
      </w:r>
      <w:r w:rsidR="006F3441">
        <w:t xml:space="preserve">Jeffrey Dudgeon </w:t>
      </w:r>
      <w:r w:rsidRPr="00A01BA1">
        <w:t>at the Ulster Reform Club, 30 October 2018</w:t>
      </w:r>
    </w:p>
    <w:p w:rsidR="00A01BA1" w:rsidRPr="00A01BA1" w:rsidRDefault="00A01BA1" w:rsidP="00A01BA1">
      <w:pPr>
        <w:pStyle w:val="NoSpacing"/>
        <w:jc w:val="both"/>
      </w:pPr>
      <w:r w:rsidRPr="00A01BA1">
        <w:t>1</w:t>
      </w:r>
      <w:r>
        <w:t xml:space="preserve"> </w:t>
      </w:r>
      <w:r w:rsidRPr="00A01BA1">
        <w:t xml:space="preserve">Roger </w:t>
      </w:r>
      <w:proofErr w:type="gramStart"/>
      <w:r w:rsidRPr="00A01BA1">
        <w:t>Casement,</w:t>
      </w:r>
      <w:proofErr w:type="gramEnd"/>
      <w:r w:rsidRPr="00A01BA1">
        <w:t xml:space="preserve"> aged 25, looking somewhat roguish, in cravat and wing collar, jacket a little crumpled (NLI</w:t>
      </w:r>
      <w:r w:rsidR="00B91B49">
        <w:t xml:space="preserve"> 36,208/2)</w:t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Pr="00A01BA1">
        <w:rPr>
          <w:i/>
        </w:rPr>
        <w:t>vii</w:t>
      </w:r>
    </w:p>
    <w:p w:rsidR="00A01BA1" w:rsidRPr="00F9273C" w:rsidRDefault="00A01BA1" w:rsidP="00A01BA1">
      <w:pPr>
        <w:pStyle w:val="NoSpacing"/>
        <w:jc w:val="both"/>
        <w:rPr>
          <w:i/>
        </w:rPr>
      </w:pPr>
      <w:r w:rsidRPr="00A01BA1">
        <w:t>2</w:t>
      </w:r>
      <w:r>
        <w:t xml:space="preserve"> </w:t>
      </w:r>
      <w:r w:rsidRPr="00A01BA1">
        <w:t>Magherintemple, also known as Churchfield, Ballycastle, Co. Antrim</w:t>
      </w:r>
      <w:r>
        <w:t xml:space="preserve"> </w:t>
      </w:r>
      <w:r w:rsidR="00F9273C">
        <w:tab/>
      </w:r>
      <w:r w:rsidR="00F9273C">
        <w:tab/>
      </w:r>
      <w:r w:rsidR="00F9273C">
        <w:tab/>
      </w:r>
      <w:r w:rsidRPr="00F9273C">
        <w:rPr>
          <w:i/>
        </w:rPr>
        <w:t>xii</w:t>
      </w:r>
    </w:p>
    <w:p w:rsidR="00A01BA1" w:rsidRPr="00A01BA1" w:rsidRDefault="00A01BA1" w:rsidP="00A01BA1">
      <w:pPr>
        <w:pStyle w:val="NoSpacing"/>
        <w:jc w:val="both"/>
      </w:pPr>
      <w:r w:rsidRPr="00A01BA1">
        <w:t>3</w:t>
      </w:r>
      <w:r>
        <w:t xml:space="preserve"> </w:t>
      </w:r>
      <w:r w:rsidRPr="00A01BA1">
        <w:t>Angus Mitchell and Jeffrey Dudgeon at Murlough Bay</w:t>
      </w:r>
      <w:r>
        <w:t xml:space="preserve"> </w:t>
      </w:r>
      <w:r w:rsidR="00F9273C">
        <w:tab/>
      </w:r>
      <w:r w:rsidR="00F9273C">
        <w:tab/>
      </w:r>
      <w:r w:rsidR="00F9273C">
        <w:tab/>
      </w:r>
      <w:r w:rsidR="00F9273C">
        <w:tab/>
        <w:t xml:space="preserve">           </w:t>
      </w:r>
      <w:r w:rsidRPr="00F9273C">
        <w:rPr>
          <w:i/>
        </w:rPr>
        <w:t>xxvi</w:t>
      </w:r>
    </w:p>
    <w:p w:rsidR="00A01BA1" w:rsidRPr="00A01BA1" w:rsidRDefault="00A01BA1" w:rsidP="00A01BA1">
      <w:pPr>
        <w:pStyle w:val="NoSpacing"/>
        <w:jc w:val="both"/>
      </w:pPr>
      <w:r w:rsidRPr="00A01BA1">
        <w:t>4</w:t>
      </w:r>
      <w:r>
        <w:t xml:space="preserve"> </w:t>
      </w:r>
      <w:r w:rsidRPr="00A01BA1">
        <w:t>Baby Roger and his parents ca. 1865</w:t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="00F9273C">
        <w:tab/>
      </w:r>
      <w:r w:rsidRPr="00A01BA1">
        <w:t>25</w:t>
      </w:r>
    </w:p>
    <w:p w:rsidR="00A01BA1" w:rsidRPr="00A01BA1" w:rsidRDefault="00A01BA1" w:rsidP="00A01BA1">
      <w:pPr>
        <w:pStyle w:val="NoSpacing"/>
        <w:jc w:val="both"/>
      </w:pPr>
      <w:r w:rsidRPr="00A01BA1">
        <w:t>5</w:t>
      </w:r>
      <w:r>
        <w:t xml:space="preserve"> </w:t>
      </w:r>
      <w:r w:rsidRPr="00A01BA1">
        <w:t>Captain Roger Casement, father, Isle of Man studio (NLI</w:t>
      </w:r>
      <w:r w:rsidR="00AC3D28">
        <w:t xml:space="preserve"> </w:t>
      </w:r>
      <w:r w:rsidR="00633513">
        <w:t xml:space="preserve">CAS </w:t>
      </w:r>
      <w:r w:rsidR="00AC3D28">
        <w:t>4C</w:t>
      </w:r>
      <w:r w:rsidRPr="00A01BA1">
        <w:t>)</w:t>
      </w:r>
      <w:r w:rsidR="00633513">
        <w:tab/>
      </w:r>
      <w:r w:rsidR="00633513">
        <w:tab/>
      </w:r>
      <w:r w:rsidR="00633513">
        <w:tab/>
      </w:r>
      <w:r w:rsidRPr="00A01BA1">
        <w:t>27</w:t>
      </w:r>
    </w:p>
    <w:p w:rsidR="00A01BA1" w:rsidRPr="00A01BA1" w:rsidRDefault="00A01BA1" w:rsidP="00A01BA1">
      <w:pPr>
        <w:pStyle w:val="NoSpacing"/>
        <w:jc w:val="both"/>
      </w:pPr>
      <w:r w:rsidRPr="00A01BA1">
        <w:t>6</w:t>
      </w:r>
      <w:r>
        <w:t xml:space="preserve"> </w:t>
      </w:r>
      <w:r w:rsidRPr="00A01BA1">
        <w:t>Mrs Grace Bannister, aunt, Liverpool photographer (NLI</w:t>
      </w:r>
      <w:r w:rsidR="00AC3D28">
        <w:t xml:space="preserve"> </w:t>
      </w:r>
      <w:r w:rsidR="00633513">
        <w:t xml:space="preserve">CAS </w:t>
      </w:r>
      <w:r w:rsidR="00AC3D28">
        <w:t>4D</w:t>
      </w:r>
      <w:r w:rsidRPr="00A01BA1">
        <w:t>)</w:t>
      </w:r>
      <w:r w:rsidR="00F9273C">
        <w:tab/>
      </w:r>
      <w:r w:rsidR="00633513">
        <w:tab/>
      </w:r>
      <w:r w:rsidR="00633513">
        <w:tab/>
      </w:r>
      <w:r w:rsidRPr="00A01BA1">
        <w:t>36</w:t>
      </w:r>
    </w:p>
    <w:p w:rsidR="00A01BA1" w:rsidRPr="00A01BA1" w:rsidRDefault="00A01BA1" w:rsidP="00A01BA1">
      <w:pPr>
        <w:pStyle w:val="NoSpacing"/>
        <w:jc w:val="both"/>
      </w:pPr>
      <w:r w:rsidRPr="00A01BA1">
        <w:t>7</w:t>
      </w:r>
      <w:r>
        <w:t xml:space="preserve"> </w:t>
      </w:r>
      <w:r w:rsidRPr="00A01BA1">
        <w:t>Casement, aged 25, signed “Yours affectionately Rod Casement” (NLI</w:t>
      </w:r>
      <w:r w:rsidR="00CE568C">
        <w:t xml:space="preserve"> 36,208/2)</w:t>
      </w:r>
      <w:r w:rsidR="00CE568C">
        <w:tab/>
      </w:r>
      <w:r w:rsidRPr="00A01BA1">
        <w:t>36</w:t>
      </w:r>
    </w:p>
    <w:p w:rsidR="00B91B49" w:rsidRDefault="00A01BA1" w:rsidP="00A01BA1">
      <w:pPr>
        <w:pStyle w:val="NoSpacing"/>
        <w:jc w:val="both"/>
      </w:pPr>
      <w:r w:rsidRPr="00A01BA1">
        <w:t>8</w:t>
      </w:r>
      <w:r>
        <w:t xml:space="preserve"> </w:t>
      </w:r>
      <w:r w:rsidRPr="00A01BA1">
        <w:t xml:space="preserve">Roger Casement with other Congo Free State officials including Sir Francis de Winton </w:t>
      </w:r>
    </w:p>
    <w:p w:rsidR="00A01BA1" w:rsidRPr="00A01BA1" w:rsidRDefault="00A01BA1" w:rsidP="00A01BA1">
      <w:pPr>
        <w:pStyle w:val="NoSpacing"/>
        <w:jc w:val="both"/>
      </w:pPr>
      <w:proofErr w:type="gramStart"/>
      <w:r w:rsidRPr="00A01BA1">
        <w:t>and</w:t>
      </w:r>
      <w:proofErr w:type="gramEnd"/>
      <w:r w:rsidRPr="00A01BA1">
        <w:t xml:space="preserve"> Camille Janssen in Boma ca. 1886</w:t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79</w:t>
      </w:r>
    </w:p>
    <w:p w:rsidR="00A01BA1" w:rsidRPr="00A01BA1" w:rsidRDefault="00A01BA1" w:rsidP="00A01BA1">
      <w:pPr>
        <w:pStyle w:val="NoSpacing"/>
        <w:jc w:val="both"/>
      </w:pPr>
      <w:r w:rsidRPr="00A01BA1">
        <w:t>9</w:t>
      </w:r>
      <w:r w:rsidR="00F9273C">
        <w:t xml:space="preserve"> </w:t>
      </w:r>
      <w:r w:rsidRPr="00A01BA1">
        <w:t>Congo comrades: Edward Glave, William Parminter, Herbert Ward, Roger Casement</w:t>
      </w:r>
      <w:r w:rsidR="00F9273C">
        <w:tab/>
      </w:r>
      <w:r w:rsidRPr="00A01BA1">
        <w:t>89</w:t>
      </w:r>
    </w:p>
    <w:p w:rsidR="00633513" w:rsidRDefault="00A01BA1" w:rsidP="00A01BA1">
      <w:pPr>
        <w:pStyle w:val="NoSpacing"/>
        <w:jc w:val="both"/>
      </w:pPr>
      <w:r w:rsidRPr="00A01BA1">
        <w:t>10</w:t>
      </w:r>
      <w:r w:rsidR="00F9273C">
        <w:t xml:space="preserve"> </w:t>
      </w:r>
      <w:r w:rsidRPr="00A01BA1">
        <w:t xml:space="preserve">Casement in his 30s; Regent Street photographer, wing collar, check jacket </w:t>
      </w:r>
    </w:p>
    <w:p w:rsidR="00A01BA1" w:rsidRPr="00A01BA1" w:rsidRDefault="00A01BA1" w:rsidP="00A01BA1">
      <w:pPr>
        <w:pStyle w:val="NoSpacing"/>
        <w:jc w:val="both"/>
      </w:pPr>
      <w:r w:rsidRPr="00A01BA1">
        <w:t>(NLI</w:t>
      </w:r>
      <w:r w:rsidR="00633513">
        <w:t xml:space="preserve"> CAS 96A</w:t>
      </w:r>
      <w:r w:rsidRPr="00A01BA1">
        <w:t>)</w:t>
      </w:r>
      <w:r w:rsidR="00B26A7D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Pr="00A01BA1">
        <w:t>90</w:t>
      </w:r>
    </w:p>
    <w:p w:rsidR="00A01BA1" w:rsidRPr="00A01BA1" w:rsidRDefault="00A01BA1" w:rsidP="00A01BA1">
      <w:pPr>
        <w:pStyle w:val="NoSpacing"/>
        <w:jc w:val="both"/>
      </w:pPr>
      <w:r w:rsidRPr="00A01BA1">
        <w:t>11</w:t>
      </w:r>
      <w:r w:rsidR="00B26A7D">
        <w:t xml:space="preserve"> </w:t>
      </w:r>
      <w:r w:rsidRPr="00A01BA1">
        <w:t>Casement in consular dress</w:t>
      </w:r>
      <w:r w:rsidR="00B26A7D">
        <w:t xml:space="preserve"> 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93</w:t>
      </w:r>
    </w:p>
    <w:p w:rsidR="00A01BA1" w:rsidRPr="00A01BA1" w:rsidRDefault="00A01BA1" w:rsidP="00A01BA1">
      <w:pPr>
        <w:pStyle w:val="NoSpacing"/>
        <w:jc w:val="both"/>
      </w:pPr>
      <w:r w:rsidRPr="00A01BA1">
        <w:t>12</w:t>
      </w:r>
      <w:r w:rsidR="00B26A7D">
        <w:t xml:space="preserve"> </w:t>
      </w:r>
      <w:r w:rsidRPr="00A01BA1">
        <w:t>Casement in 1903 with urbanised Africans at Boma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99</w:t>
      </w:r>
    </w:p>
    <w:p w:rsidR="00F805AD" w:rsidRDefault="00A01BA1" w:rsidP="00A01BA1">
      <w:pPr>
        <w:pStyle w:val="NoSpacing"/>
        <w:jc w:val="both"/>
      </w:pPr>
      <w:r w:rsidRPr="00A01BA1">
        <w:t>13</w:t>
      </w:r>
      <w:r w:rsidR="00B26A7D">
        <w:t xml:space="preserve"> </w:t>
      </w:r>
      <w:r w:rsidRPr="00A01BA1">
        <w:t xml:space="preserve">Casement under tree in Lourenco Marques with Fritz Pincus ca. 1900 </w:t>
      </w:r>
    </w:p>
    <w:p w:rsidR="00A01BA1" w:rsidRPr="00A01BA1" w:rsidRDefault="00A01BA1" w:rsidP="00A01BA1">
      <w:pPr>
        <w:pStyle w:val="NoSpacing"/>
        <w:jc w:val="both"/>
      </w:pPr>
      <w:r w:rsidRPr="00A01BA1">
        <w:t>(NLI</w:t>
      </w:r>
      <w:r w:rsidR="00F805AD">
        <w:t xml:space="preserve"> CAS 95A</w:t>
      </w:r>
      <w:r w:rsidRPr="00A01BA1">
        <w:t>)</w:t>
      </w:r>
      <w:r w:rsidR="00B26A7D">
        <w:t xml:space="preserve"> </w:t>
      </w:r>
      <w:r w:rsidR="00B26A7D">
        <w:tab/>
      </w:r>
      <w:r w:rsidR="00B26A7D">
        <w:tab/>
      </w:r>
      <w:r w:rsidR="00F805AD">
        <w:tab/>
      </w:r>
      <w:r w:rsidR="00F805AD">
        <w:tab/>
      </w:r>
      <w:r w:rsidR="00F805AD">
        <w:tab/>
      </w:r>
      <w:r w:rsidR="00F805AD">
        <w:tab/>
      </w:r>
      <w:r w:rsidR="00F805AD">
        <w:tab/>
      </w:r>
      <w:r w:rsidR="00F805AD">
        <w:tab/>
      </w:r>
      <w:r w:rsidR="00F805AD">
        <w:tab/>
      </w:r>
      <w:r w:rsidR="00F805AD">
        <w:tab/>
      </w:r>
      <w:r w:rsidRPr="00A01BA1">
        <w:t>156</w:t>
      </w:r>
    </w:p>
    <w:p w:rsidR="00A01BA1" w:rsidRPr="00A01BA1" w:rsidRDefault="00A01BA1" w:rsidP="00A01BA1">
      <w:pPr>
        <w:pStyle w:val="NoSpacing"/>
        <w:jc w:val="both"/>
      </w:pPr>
      <w:r w:rsidRPr="00A01BA1">
        <w:t>14</w:t>
      </w:r>
      <w:r w:rsidR="00B26A7D">
        <w:t xml:space="preserve"> </w:t>
      </w:r>
      <w:r w:rsidRPr="00A01BA1">
        <w:t>Mrs May French Sheldon with Casement on São Tomé and Principe Island 1903 (Wellcome Library)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159</w:t>
      </w:r>
    </w:p>
    <w:p w:rsidR="00A01BA1" w:rsidRPr="00A01BA1" w:rsidRDefault="00A01BA1" w:rsidP="00A01BA1">
      <w:pPr>
        <w:pStyle w:val="NoSpacing"/>
        <w:jc w:val="both"/>
      </w:pPr>
      <w:r w:rsidRPr="00A01BA1">
        <w:t>15</w:t>
      </w:r>
      <w:r w:rsidR="00B26A7D">
        <w:t xml:space="preserve"> </w:t>
      </w:r>
      <w:r w:rsidRPr="00A01BA1">
        <w:t>Casement in bow-tie, flowing moustache, London studio (Patrick Casement)</w:t>
      </w:r>
      <w:r w:rsidR="00B26A7D">
        <w:tab/>
      </w:r>
      <w:r w:rsidR="00B26A7D">
        <w:tab/>
      </w:r>
      <w:r w:rsidRPr="00A01BA1">
        <w:t>184</w:t>
      </w:r>
    </w:p>
    <w:p w:rsidR="00A01BA1" w:rsidRPr="00A01BA1" w:rsidRDefault="00A01BA1" w:rsidP="00A01BA1">
      <w:pPr>
        <w:pStyle w:val="NoSpacing"/>
        <w:jc w:val="both"/>
      </w:pPr>
      <w:r w:rsidRPr="00A01BA1">
        <w:t>16</w:t>
      </w:r>
      <w:r w:rsidR="00B26A7D">
        <w:t xml:space="preserve"> </w:t>
      </w:r>
      <w:r w:rsidRPr="00A01BA1">
        <w:t>Signed “Yours affectionately Davie Casement. April 10th 1890” (Patrick Casement)</w:t>
      </w:r>
      <w:r w:rsidR="00B26A7D">
        <w:tab/>
      </w:r>
      <w:r w:rsidRPr="00A01BA1">
        <w:t>184</w:t>
      </w:r>
    </w:p>
    <w:p w:rsidR="00B91B49" w:rsidRDefault="00A01BA1" w:rsidP="00A01BA1">
      <w:pPr>
        <w:pStyle w:val="NoSpacing"/>
        <w:jc w:val="both"/>
      </w:pPr>
      <w:r w:rsidRPr="00A01BA1">
        <w:t>17</w:t>
      </w:r>
      <w:r w:rsidR="00B26A7D">
        <w:t xml:space="preserve"> </w:t>
      </w:r>
      <w:r w:rsidRPr="00A01BA1">
        <w:t xml:space="preserve">Mary Kingsley, Casement’s bulldog Patsie, Lady MacDonald, Sir Claude MacDonald </w:t>
      </w:r>
    </w:p>
    <w:p w:rsidR="00A01BA1" w:rsidRPr="00A01BA1" w:rsidRDefault="00A01BA1" w:rsidP="00A01BA1">
      <w:pPr>
        <w:pStyle w:val="NoSpacing"/>
        <w:jc w:val="both"/>
      </w:pPr>
      <w:proofErr w:type="gramStart"/>
      <w:r w:rsidRPr="00A01BA1">
        <w:t>and</w:t>
      </w:r>
      <w:proofErr w:type="gramEnd"/>
      <w:r w:rsidRPr="00A01BA1">
        <w:t xml:space="preserve"> towering Casement, Nigeria 1895 (NYPL)</w:t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187</w:t>
      </w:r>
    </w:p>
    <w:p w:rsidR="00A01BA1" w:rsidRPr="00A01BA1" w:rsidRDefault="00A01BA1" w:rsidP="00A01BA1">
      <w:pPr>
        <w:pStyle w:val="NoSpacing"/>
        <w:jc w:val="both"/>
      </w:pPr>
      <w:r w:rsidRPr="00A01BA1">
        <w:t>18</w:t>
      </w:r>
      <w:r w:rsidR="00B26A7D">
        <w:t xml:space="preserve"> </w:t>
      </w:r>
      <w:r w:rsidRPr="00A01BA1">
        <w:t>RIC men and Belfast Republican (Ulster Museum)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190</w:t>
      </w:r>
    </w:p>
    <w:p w:rsidR="00B91B49" w:rsidRDefault="00A01BA1" w:rsidP="00A01BA1">
      <w:pPr>
        <w:pStyle w:val="NoSpacing"/>
        <w:jc w:val="both"/>
      </w:pPr>
      <w:r w:rsidRPr="00A01BA1">
        <w:t>19</w:t>
      </w:r>
      <w:r w:rsidR="00B26A7D">
        <w:t xml:space="preserve"> </w:t>
      </w:r>
      <w:r w:rsidRPr="00A01BA1">
        <w:t xml:space="preserve">Bulmer Hobson, Herbert Hughes and another friend on Donegal folkloric hunt </w:t>
      </w:r>
    </w:p>
    <w:p w:rsidR="00A01BA1" w:rsidRPr="00A01BA1" w:rsidRDefault="00A01BA1" w:rsidP="00A01BA1">
      <w:pPr>
        <w:pStyle w:val="NoSpacing"/>
        <w:jc w:val="both"/>
      </w:pPr>
      <w:r w:rsidRPr="00A01BA1">
        <w:t>(Ulster Museum)</w:t>
      </w:r>
      <w:r w:rsidR="00B91B49">
        <w:t xml:space="preserve"> </w:t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190</w:t>
      </w:r>
    </w:p>
    <w:p w:rsidR="00A01BA1" w:rsidRPr="00A01BA1" w:rsidRDefault="00A01BA1" w:rsidP="00A01BA1">
      <w:pPr>
        <w:pStyle w:val="NoSpacing"/>
        <w:jc w:val="both"/>
      </w:pPr>
      <w:r w:rsidRPr="00A01BA1">
        <w:t>20</w:t>
      </w:r>
      <w:r w:rsidR="00B26A7D">
        <w:t xml:space="preserve"> </w:t>
      </w:r>
      <w:r w:rsidRPr="00A01BA1">
        <w:t>Neophytes stretching near tents (BCL)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204</w:t>
      </w:r>
    </w:p>
    <w:p w:rsidR="00A01BA1" w:rsidRPr="00A01BA1" w:rsidRDefault="00A01BA1" w:rsidP="00A01BA1">
      <w:pPr>
        <w:pStyle w:val="NoSpacing"/>
        <w:jc w:val="both"/>
      </w:pPr>
      <w:r w:rsidRPr="00A01BA1">
        <w:t>21</w:t>
      </w:r>
      <w:r w:rsidR="00B26A7D">
        <w:t xml:space="preserve"> </w:t>
      </w:r>
      <w:r w:rsidRPr="00A01BA1">
        <w:t>Older neophytes lounging at camp (BCL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204</w:t>
      </w:r>
    </w:p>
    <w:p w:rsidR="00A01BA1" w:rsidRPr="00A01BA1" w:rsidRDefault="00A01BA1" w:rsidP="00A01BA1">
      <w:pPr>
        <w:pStyle w:val="NoSpacing"/>
        <w:jc w:val="both"/>
      </w:pPr>
      <w:r w:rsidRPr="00A01BA1">
        <w:t>22</w:t>
      </w:r>
      <w:r w:rsidR="00B26A7D">
        <w:t xml:space="preserve"> </w:t>
      </w:r>
      <w:r w:rsidRPr="00A01BA1">
        <w:t>Boy in Tudor costume on mound (BCL)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208</w:t>
      </w:r>
    </w:p>
    <w:p w:rsidR="00A01BA1" w:rsidRPr="00A01BA1" w:rsidRDefault="00A01BA1" w:rsidP="00A01BA1">
      <w:pPr>
        <w:pStyle w:val="NoSpacing"/>
        <w:jc w:val="both"/>
      </w:pPr>
      <w:r w:rsidRPr="00A01BA1">
        <w:t>23</w:t>
      </w:r>
      <w:r w:rsidR="00B26A7D">
        <w:t xml:space="preserve"> </w:t>
      </w:r>
      <w:r w:rsidRPr="00A01BA1">
        <w:t>Kilted piper (F.J. Bigger collection)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208</w:t>
      </w:r>
    </w:p>
    <w:p w:rsidR="00B26A7D" w:rsidRDefault="00A01BA1" w:rsidP="00A01BA1">
      <w:pPr>
        <w:pStyle w:val="NoSpacing"/>
        <w:jc w:val="both"/>
      </w:pPr>
      <w:r w:rsidRPr="00A01BA1">
        <w:t>24</w:t>
      </w:r>
      <w:r w:rsidR="00B26A7D">
        <w:t xml:space="preserve"> </w:t>
      </w:r>
      <w:r w:rsidRPr="00A01BA1">
        <w:t>F.J. Bigger and Herbert Hughes making gravestone rubbings (NLI</w:t>
      </w:r>
      <w:r w:rsidR="00F805AD">
        <w:t xml:space="preserve"> 21,543</w:t>
      </w:r>
      <w:r w:rsidRPr="00A01BA1">
        <w:t>)</w:t>
      </w:r>
      <w:r w:rsidR="00F805AD">
        <w:tab/>
      </w:r>
      <w:r w:rsidR="00F805AD">
        <w:tab/>
      </w:r>
      <w:r w:rsidRPr="00A01BA1">
        <w:t>211</w:t>
      </w:r>
      <w:r w:rsidR="00B26A7D">
        <w:t xml:space="preserve"> </w:t>
      </w:r>
    </w:p>
    <w:p w:rsidR="00A01BA1" w:rsidRPr="00A01BA1" w:rsidRDefault="00A01BA1" w:rsidP="00A01BA1">
      <w:pPr>
        <w:pStyle w:val="NoSpacing"/>
        <w:jc w:val="both"/>
      </w:pPr>
      <w:r w:rsidRPr="00A01BA1">
        <w:t>25</w:t>
      </w:r>
      <w:r w:rsidR="00B26A7D">
        <w:t xml:space="preserve"> </w:t>
      </w:r>
      <w:r w:rsidRPr="00A01BA1">
        <w:t>F.J. Bigger at Ardrigh with Tommie Jones, his chauffeur (NLI</w:t>
      </w:r>
      <w:r w:rsidR="00F805AD">
        <w:t xml:space="preserve"> 21,543</w:t>
      </w:r>
      <w:r w:rsidRPr="00A01BA1">
        <w:t>)</w:t>
      </w:r>
      <w:r w:rsidR="00F805AD">
        <w:tab/>
      </w:r>
      <w:r w:rsidR="00F805AD">
        <w:tab/>
      </w:r>
      <w:r w:rsidR="00F805AD">
        <w:tab/>
      </w:r>
      <w:r w:rsidRPr="00A01BA1">
        <w:t>212</w:t>
      </w:r>
    </w:p>
    <w:p w:rsidR="00A01BA1" w:rsidRPr="00A01BA1" w:rsidRDefault="00A01BA1" w:rsidP="00A01BA1">
      <w:pPr>
        <w:pStyle w:val="NoSpacing"/>
        <w:jc w:val="both"/>
      </w:pPr>
      <w:r w:rsidRPr="00A01BA1">
        <w:lastRenderedPageBreak/>
        <w:t>26</w:t>
      </w:r>
      <w:r w:rsidR="00B26A7D">
        <w:t xml:space="preserve"> </w:t>
      </w:r>
      <w:r w:rsidRPr="00A01BA1">
        <w:t>Touring: F.J. Bigger and chauffeur in back seat (BCL)</w:t>
      </w:r>
      <w:r w:rsidR="00B26A7D">
        <w:tab/>
      </w:r>
      <w:r w:rsidR="00B26A7D">
        <w:tab/>
      </w:r>
      <w:r w:rsidR="00B26A7D">
        <w:tab/>
      </w:r>
      <w:r w:rsidR="00B26A7D">
        <w:tab/>
        <w:t xml:space="preserve"> </w:t>
      </w:r>
      <w:r w:rsidR="00B26A7D">
        <w:tab/>
      </w:r>
      <w:r w:rsidRPr="00A01BA1">
        <w:t>215</w:t>
      </w:r>
    </w:p>
    <w:p w:rsidR="00A01BA1" w:rsidRPr="00A01BA1" w:rsidRDefault="00A01BA1" w:rsidP="00A01BA1">
      <w:pPr>
        <w:pStyle w:val="NoSpacing"/>
        <w:jc w:val="both"/>
      </w:pPr>
      <w:r w:rsidRPr="00A01BA1">
        <w:t>27</w:t>
      </w:r>
      <w:r w:rsidR="00B26A7D">
        <w:t xml:space="preserve"> </w:t>
      </w:r>
      <w:r w:rsidRPr="00A01BA1">
        <w:t>Bigger’s car broken down at Errigal, Co. Donegal (Ulster Museum)</w:t>
      </w:r>
      <w:r w:rsidR="00B26A7D">
        <w:t xml:space="preserve"> </w:t>
      </w:r>
      <w:r w:rsidR="00B26A7D">
        <w:tab/>
      </w:r>
      <w:r w:rsidR="00B26A7D">
        <w:tab/>
      </w:r>
      <w:r w:rsidR="00B26A7D">
        <w:tab/>
      </w:r>
      <w:r w:rsidRPr="00A01BA1">
        <w:t>215</w:t>
      </w:r>
    </w:p>
    <w:p w:rsidR="00A01BA1" w:rsidRPr="00A01BA1" w:rsidRDefault="00A01BA1" w:rsidP="00A01BA1">
      <w:pPr>
        <w:pStyle w:val="NoSpacing"/>
        <w:jc w:val="both"/>
      </w:pPr>
      <w:r w:rsidRPr="00A01BA1">
        <w:t>28</w:t>
      </w:r>
      <w:r w:rsidR="00B26A7D">
        <w:t xml:space="preserve"> </w:t>
      </w:r>
      <w:r w:rsidRPr="00A01BA1">
        <w:t>Alice Stopford Green (NLI</w:t>
      </w:r>
      <w:r w:rsidR="0072234F" w:rsidRPr="0072234F">
        <w:t xml:space="preserve"> NPA PERS20</w:t>
      </w:r>
      <w:r w:rsidRPr="00A01BA1">
        <w:t>)</w:t>
      </w:r>
      <w:r w:rsidR="008F7EE6">
        <w:t xml:space="preserve"> </w:t>
      </w:r>
      <w:r w:rsidR="008F7EE6">
        <w:tab/>
      </w:r>
      <w:r w:rsidR="008F7EE6">
        <w:tab/>
      </w:r>
      <w:r w:rsidR="008F7EE6">
        <w:tab/>
      </w:r>
      <w:r w:rsidR="008F7EE6">
        <w:tab/>
      </w:r>
      <w:r w:rsidR="008F7EE6">
        <w:tab/>
      </w:r>
      <w:r w:rsidR="008F7EE6">
        <w:tab/>
      </w:r>
      <w:r w:rsidRPr="00A01BA1">
        <w:t>216</w:t>
      </w:r>
    </w:p>
    <w:p w:rsidR="00A01BA1" w:rsidRPr="00A01BA1" w:rsidRDefault="00A01BA1" w:rsidP="00A01BA1">
      <w:pPr>
        <w:pStyle w:val="NoSpacing"/>
        <w:jc w:val="both"/>
      </w:pPr>
      <w:r w:rsidRPr="00A01BA1">
        <w:t>29</w:t>
      </w:r>
      <w:r w:rsidR="00B26A7D">
        <w:t xml:space="preserve"> </w:t>
      </w:r>
      <w:r w:rsidRPr="00A01BA1">
        <w:t>Bulmer Hobson at Jemmy Hope’s grave, near Bigger plot, Mallusk cemetery (BCL)</w:t>
      </w:r>
      <w:r w:rsidR="00B26A7D">
        <w:t xml:space="preserve"> </w:t>
      </w:r>
      <w:r w:rsidR="00B26A7D">
        <w:tab/>
      </w:r>
      <w:r w:rsidRPr="00A01BA1">
        <w:t>217</w:t>
      </w:r>
    </w:p>
    <w:p w:rsidR="008A53E5" w:rsidRDefault="00A01BA1" w:rsidP="00B26A7D">
      <w:pPr>
        <w:pStyle w:val="NoSpacing"/>
        <w:jc w:val="both"/>
      </w:pPr>
      <w:r w:rsidRPr="00A01BA1">
        <w:t>30</w:t>
      </w:r>
      <w:r w:rsidR="00B26A7D">
        <w:t xml:space="preserve"> </w:t>
      </w:r>
      <w:r w:rsidRPr="00A01BA1">
        <w:t xml:space="preserve">Two overdressed spivvy lads on quay, with Casement shadow in foreground </w:t>
      </w:r>
    </w:p>
    <w:p w:rsidR="00A01BA1" w:rsidRPr="00A01BA1" w:rsidRDefault="00A01BA1" w:rsidP="00B26A7D">
      <w:pPr>
        <w:pStyle w:val="NoSpacing"/>
        <w:jc w:val="both"/>
      </w:pPr>
      <w:r w:rsidRPr="00A01BA1">
        <w:t>(NLI</w:t>
      </w:r>
      <w:r w:rsidR="008A53E5">
        <w:t xml:space="preserve"> CAS</w:t>
      </w:r>
      <w:r w:rsidR="000312CE">
        <w:t xml:space="preserve"> </w:t>
      </w:r>
      <w:r w:rsidR="008A53E5">
        <w:t>49C</w:t>
      </w:r>
      <w:r w:rsidRPr="00A01BA1">
        <w:t>)</w:t>
      </w:r>
      <w:r w:rsidR="00B26A7D">
        <w:t xml:space="preserve"> </w:t>
      </w:r>
      <w:r w:rsidR="00B26A7D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="008A53E5">
        <w:tab/>
      </w:r>
      <w:r w:rsidRPr="00A01BA1">
        <w:t>221</w:t>
      </w:r>
    </w:p>
    <w:p w:rsidR="00A01BA1" w:rsidRPr="00A01BA1" w:rsidRDefault="00A01BA1" w:rsidP="00A01BA1">
      <w:pPr>
        <w:pStyle w:val="NoSpacing"/>
        <w:jc w:val="both"/>
      </w:pPr>
      <w:r w:rsidRPr="00A01BA1">
        <w:t>31</w:t>
      </w:r>
      <w:r w:rsidR="00B26A7D">
        <w:t xml:space="preserve"> </w:t>
      </w:r>
      <w:r w:rsidRPr="00A01BA1">
        <w:t>Casement reading Somerville and Ross in Guarujá</w:t>
      </w:r>
      <w:r w:rsidR="00B26A7D">
        <w:t xml:space="preserve"> near Santos ca. 1910 (C. </w:t>
      </w:r>
      <w:r w:rsidRPr="00A01BA1">
        <w:t>Keevil)</w:t>
      </w:r>
      <w:r w:rsidR="00B26A7D">
        <w:tab/>
      </w:r>
      <w:r w:rsidRPr="00A01BA1">
        <w:t>229</w:t>
      </w:r>
    </w:p>
    <w:p w:rsidR="00A01BA1" w:rsidRPr="00A01BA1" w:rsidRDefault="00A01BA1" w:rsidP="00A01BA1">
      <w:pPr>
        <w:pStyle w:val="NoSpacing"/>
        <w:jc w:val="both"/>
      </w:pPr>
      <w:r w:rsidRPr="00A01BA1">
        <w:t>32</w:t>
      </w:r>
      <w:r w:rsidR="00B26A7D">
        <w:t xml:space="preserve"> </w:t>
      </w:r>
      <w:r w:rsidRPr="00A01BA1">
        <w:t>Pilot in peaked cap (NLI</w:t>
      </w:r>
      <w:r w:rsidR="0072234F">
        <w:t xml:space="preserve"> </w:t>
      </w:r>
      <w:r w:rsidR="00633513">
        <w:t xml:space="preserve">CAS </w:t>
      </w:r>
      <w:r w:rsidR="0072234F">
        <w:t>15B</w:t>
      </w:r>
      <w:r w:rsidRPr="00A01BA1">
        <w:t>)</w:t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Pr="00A01BA1">
        <w:t>263</w:t>
      </w:r>
    </w:p>
    <w:p w:rsidR="00A01BA1" w:rsidRPr="00A01BA1" w:rsidRDefault="00A01BA1" w:rsidP="00A01BA1">
      <w:pPr>
        <w:pStyle w:val="NoSpacing"/>
        <w:jc w:val="both"/>
      </w:pPr>
      <w:r w:rsidRPr="00A01BA1">
        <w:t>33</w:t>
      </w:r>
      <w:r w:rsidR="00B26A7D">
        <w:t xml:space="preserve"> </w:t>
      </w:r>
      <w:r w:rsidRPr="00A01BA1">
        <w:t>Boy steward with lifebelt behind him (NLI</w:t>
      </w:r>
      <w:r w:rsidR="0072234F">
        <w:t xml:space="preserve"> </w:t>
      </w:r>
      <w:r w:rsidR="00633513">
        <w:t xml:space="preserve">CAS </w:t>
      </w:r>
      <w:r w:rsidR="0072234F">
        <w:t>15C1</w:t>
      </w:r>
      <w:r w:rsidRPr="00A01BA1">
        <w:t>)</w:t>
      </w:r>
      <w:r w:rsidR="0072234F">
        <w:tab/>
      </w:r>
      <w:r w:rsidR="0072234F">
        <w:tab/>
      </w:r>
      <w:r w:rsidR="0072234F">
        <w:tab/>
      </w:r>
      <w:r w:rsidR="0072234F">
        <w:tab/>
      </w:r>
      <w:r w:rsidR="0072234F">
        <w:tab/>
      </w:r>
      <w:r w:rsidRPr="00A01BA1">
        <w:t>264</w:t>
      </w:r>
    </w:p>
    <w:p w:rsidR="00A01BA1" w:rsidRPr="00A01BA1" w:rsidRDefault="00A01BA1" w:rsidP="00A01BA1">
      <w:pPr>
        <w:pStyle w:val="NoSpacing"/>
        <w:jc w:val="both"/>
      </w:pPr>
      <w:r w:rsidRPr="00A01BA1">
        <w:t>34</w:t>
      </w:r>
      <w:r w:rsidR="00B26A7D">
        <w:t xml:space="preserve"> </w:t>
      </w:r>
      <w:r w:rsidRPr="00A01BA1">
        <w:t>Flogged boy with weals, October 1910 (TNA)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276</w:t>
      </w:r>
    </w:p>
    <w:p w:rsidR="00A01BA1" w:rsidRPr="00A01BA1" w:rsidRDefault="00A01BA1" w:rsidP="00A01BA1">
      <w:pPr>
        <w:pStyle w:val="NoSpacing"/>
        <w:jc w:val="both"/>
      </w:pPr>
      <w:r w:rsidRPr="00A01BA1">
        <w:t>35</w:t>
      </w:r>
      <w:r w:rsidR="00B26A7D">
        <w:t xml:space="preserve"> </w:t>
      </w:r>
      <w:r w:rsidRPr="00A01BA1">
        <w:t>Indian boy, with necklace, in ill-fitting European clothes (NLI</w:t>
      </w:r>
      <w:r w:rsidR="00FA2C68">
        <w:t xml:space="preserve"> CAS</w:t>
      </w:r>
      <w:r w:rsidR="000312CE">
        <w:t xml:space="preserve"> </w:t>
      </w:r>
      <w:r w:rsidR="00FA2C68">
        <w:t>22D</w:t>
      </w:r>
      <w:r w:rsidRPr="00A01BA1">
        <w:t>)</w:t>
      </w:r>
      <w:r w:rsidR="00FA2C68">
        <w:tab/>
      </w:r>
      <w:r w:rsidR="00FA2C68">
        <w:tab/>
      </w:r>
      <w:r w:rsidRPr="00A01BA1">
        <w:t>279</w:t>
      </w:r>
    </w:p>
    <w:p w:rsidR="008F7EE6" w:rsidRDefault="00A01BA1" w:rsidP="00A01BA1">
      <w:pPr>
        <w:pStyle w:val="NoSpacing"/>
        <w:jc w:val="both"/>
      </w:pPr>
      <w:r w:rsidRPr="00A01BA1">
        <w:t>36</w:t>
      </w:r>
      <w:r w:rsidR="00B26A7D">
        <w:t xml:space="preserve"> </w:t>
      </w:r>
      <w:r w:rsidRPr="00A01BA1">
        <w:t xml:space="preserve">Ricudo (Arédomi) in a feather headdress, as worn for the Rothenstein portrait </w:t>
      </w:r>
    </w:p>
    <w:p w:rsidR="00A01BA1" w:rsidRPr="00A01BA1" w:rsidRDefault="00A01BA1" w:rsidP="00A01BA1">
      <w:pPr>
        <w:pStyle w:val="NoSpacing"/>
        <w:jc w:val="both"/>
      </w:pPr>
      <w:r w:rsidRPr="00A01BA1">
        <w:t>(NLI</w:t>
      </w:r>
      <w:r w:rsidR="008F7EE6">
        <w:t xml:space="preserve"> </w:t>
      </w:r>
      <w:r w:rsidR="00633513">
        <w:t xml:space="preserve">CAS </w:t>
      </w:r>
      <w:r w:rsidR="008F7EE6">
        <w:t>23D1</w:t>
      </w:r>
      <w:r w:rsidRPr="00A01BA1">
        <w:t>)</w:t>
      </w:r>
      <w:r w:rsidR="00B26A7D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Pr="00A01BA1">
        <w:t>280</w:t>
      </w:r>
    </w:p>
    <w:p w:rsidR="00A01BA1" w:rsidRPr="00A01BA1" w:rsidRDefault="00A01BA1" w:rsidP="00A01BA1">
      <w:pPr>
        <w:pStyle w:val="NoSpacing"/>
        <w:jc w:val="both"/>
      </w:pPr>
      <w:r w:rsidRPr="00A01BA1">
        <w:t>37</w:t>
      </w:r>
      <w:r w:rsidR="00B26A7D">
        <w:t xml:space="preserve"> </w:t>
      </w:r>
      <w:r w:rsidRPr="00A01BA1">
        <w:t>Omarino, older Indian, and third person in European dress (NLI</w:t>
      </w:r>
      <w:r w:rsidR="008F7EE6">
        <w:t xml:space="preserve"> </w:t>
      </w:r>
      <w:r w:rsidR="00633513">
        <w:t xml:space="preserve">CAS </w:t>
      </w:r>
      <w:r w:rsidR="008F7EE6">
        <w:t>22C</w:t>
      </w:r>
      <w:r w:rsidRPr="00A01BA1">
        <w:t>)</w:t>
      </w:r>
      <w:r w:rsidR="00633513">
        <w:tab/>
      </w:r>
      <w:r w:rsidR="00633513">
        <w:tab/>
      </w:r>
      <w:r w:rsidRPr="00A01BA1">
        <w:t>281</w:t>
      </w:r>
    </w:p>
    <w:p w:rsidR="00A01BA1" w:rsidRPr="00A01BA1" w:rsidRDefault="00A01BA1" w:rsidP="00A01BA1">
      <w:pPr>
        <w:pStyle w:val="NoSpacing"/>
        <w:jc w:val="both"/>
      </w:pPr>
      <w:r w:rsidRPr="00A01BA1">
        <w:t>38</w:t>
      </w:r>
      <w:r w:rsidR="00B26A7D">
        <w:t xml:space="preserve"> </w:t>
      </w:r>
      <w:r w:rsidRPr="00A01BA1">
        <w:t>Casement with Juan Tizon of the Peruvian Amazon Company (NLI</w:t>
      </w:r>
      <w:r w:rsidR="00964634">
        <w:t xml:space="preserve"> </w:t>
      </w:r>
      <w:r w:rsidR="00633513">
        <w:t xml:space="preserve">CAS </w:t>
      </w:r>
      <w:r w:rsidR="00964634">
        <w:t>14A</w:t>
      </w:r>
      <w:r w:rsidRPr="00A01BA1">
        <w:t>)</w:t>
      </w:r>
      <w:r w:rsidR="00B26A7D">
        <w:tab/>
      </w:r>
      <w:r w:rsidR="00B26A7D">
        <w:tab/>
      </w:r>
      <w:r w:rsidRPr="00A01BA1">
        <w:t>282</w:t>
      </w:r>
    </w:p>
    <w:p w:rsidR="00A01BA1" w:rsidRPr="00A01BA1" w:rsidRDefault="00A01BA1" w:rsidP="00A01BA1">
      <w:pPr>
        <w:pStyle w:val="NoSpacing"/>
        <w:jc w:val="both"/>
      </w:pPr>
      <w:r w:rsidRPr="00A01BA1">
        <w:t>39</w:t>
      </w:r>
      <w:r w:rsidR="00B26A7D">
        <w:t xml:space="preserve"> </w:t>
      </w:r>
      <w:r w:rsidRPr="00A01BA1">
        <w:t>Man with moustache and sleek hair; river background (NLI</w:t>
      </w:r>
      <w:r w:rsidR="00633513" w:rsidRPr="00633513">
        <w:t xml:space="preserve"> </w:t>
      </w:r>
      <w:r w:rsidR="00633513">
        <w:t>CAS 48B</w:t>
      </w:r>
      <w:r w:rsidRPr="00A01BA1">
        <w:t>)</w:t>
      </w:r>
      <w:r w:rsidR="00633513">
        <w:tab/>
      </w:r>
      <w:r w:rsidR="00633513">
        <w:tab/>
      </w:r>
      <w:r w:rsidR="00633513">
        <w:tab/>
      </w:r>
      <w:r w:rsidRPr="00A01BA1">
        <w:t>283</w:t>
      </w:r>
    </w:p>
    <w:p w:rsidR="00A01BA1" w:rsidRPr="00A01BA1" w:rsidRDefault="00A01BA1" w:rsidP="00A01BA1">
      <w:pPr>
        <w:pStyle w:val="NoSpacing"/>
        <w:jc w:val="both"/>
      </w:pPr>
      <w:r w:rsidRPr="00A01BA1">
        <w:t>40</w:t>
      </w:r>
      <w:r w:rsidR="00B26A7D">
        <w:t xml:space="preserve"> </w:t>
      </w:r>
      <w:r w:rsidRPr="00A01BA1">
        <w:t>1st of 2: young man in hat with heavy belt, three quarter length (NLI</w:t>
      </w:r>
      <w:r w:rsidR="008E0311">
        <w:t xml:space="preserve"> </w:t>
      </w:r>
      <w:r w:rsidR="00633513">
        <w:t xml:space="preserve">CAS </w:t>
      </w:r>
      <w:r w:rsidR="008E0311">
        <w:t>43A</w:t>
      </w:r>
      <w:r w:rsidRPr="00A01BA1">
        <w:t>)</w:t>
      </w:r>
      <w:r w:rsidR="00633513">
        <w:tab/>
      </w:r>
      <w:r w:rsidRPr="00A01BA1">
        <w:t>294</w:t>
      </w:r>
    </w:p>
    <w:p w:rsidR="00A01BA1" w:rsidRPr="00A01BA1" w:rsidRDefault="00A01BA1" w:rsidP="00A01BA1">
      <w:pPr>
        <w:pStyle w:val="NoSpacing"/>
        <w:jc w:val="both"/>
      </w:pPr>
      <w:r w:rsidRPr="00A01BA1">
        <w:t>41</w:t>
      </w:r>
      <w:r w:rsidR="00B26A7D">
        <w:t xml:space="preserve"> </w:t>
      </w:r>
      <w:r w:rsidRPr="00A01BA1">
        <w:t>2nd of 2: young man in hat with heavy belt, full-length (NLI</w:t>
      </w:r>
      <w:r w:rsidR="008E0311">
        <w:t xml:space="preserve"> </w:t>
      </w:r>
      <w:r w:rsidR="00633513">
        <w:t xml:space="preserve">CAS </w:t>
      </w:r>
      <w:r w:rsidR="008E0311">
        <w:t>43B</w:t>
      </w:r>
      <w:r w:rsidRPr="00A01BA1">
        <w:t>)</w:t>
      </w:r>
      <w:r w:rsidR="0072234F">
        <w:tab/>
      </w:r>
      <w:r w:rsidR="0072234F">
        <w:tab/>
      </w:r>
      <w:r w:rsidR="0072234F">
        <w:tab/>
      </w:r>
      <w:r w:rsidRPr="00A01BA1">
        <w:t>294</w:t>
      </w:r>
    </w:p>
    <w:p w:rsidR="00A01BA1" w:rsidRPr="00A01BA1" w:rsidRDefault="00A01BA1" w:rsidP="00A01BA1">
      <w:pPr>
        <w:pStyle w:val="NoSpacing"/>
        <w:jc w:val="both"/>
      </w:pPr>
      <w:r w:rsidRPr="00A01BA1">
        <w:t>42</w:t>
      </w:r>
      <w:r w:rsidR="00B26A7D">
        <w:t xml:space="preserve"> </w:t>
      </w:r>
      <w:r w:rsidRPr="00A01BA1">
        <w:t>Sturdy, tattooed, Indian male: thatched longhouse behind (NLI</w:t>
      </w:r>
      <w:r w:rsidR="001E40F7">
        <w:t xml:space="preserve"> CAS 21B</w:t>
      </w:r>
      <w:r w:rsidRPr="00A01BA1">
        <w:t>)</w:t>
      </w:r>
      <w:r w:rsidR="001E40F7">
        <w:tab/>
      </w:r>
      <w:r w:rsidR="001E40F7">
        <w:tab/>
      </w:r>
      <w:r w:rsidRPr="00A01BA1">
        <w:t>303</w:t>
      </w:r>
    </w:p>
    <w:p w:rsidR="00A01BA1" w:rsidRPr="00A01BA1" w:rsidRDefault="00A01BA1" w:rsidP="00A01BA1">
      <w:pPr>
        <w:pStyle w:val="NoSpacing"/>
        <w:jc w:val="both"/>
      </w:pPr>
      <w:r w:rsidRPr="00A01BA1">
        <w:t>43</w:t>
      </w:r>
      <w:r w:rsidR="00B26A7D">
        <w:t xml:space="preserve"> </w:t>
      </w:r>
      <w:r w:rsidRPr="00A01BA1">
        <w:t>1st of 2: Indian masked by leaves (NLI</w:t>
      </w:r>
      <w:r w:rsidR="0072234F">
        <w:t xml:space="preserve"> CAS 24A</w:t>
      </w:r>
      <w:r w:rsidRPr="00A01BA1">
        <w:t>)</w:t>
      </w:r>
      <w:r w:rsidR="0072234F">
        <w:tab/>
      </w:r>
      <w:r w:rsidR="0072234F">
        <w:tab/>
      </w:r>
      <w:r w:rsidR="0072234F">
        <w:tab/>
      </w:r>
      <w:r w:rsidR="0072234F">
        <w:tab/>
      </w:r>
      <w:r w:rsidR="0072234F">
        <w:tab/>
      </w:r>
      <w:r w:rsidRPr="00A01BA1">
        <w:t>305</w:t>
      </w:r>
    </w:p>
    <w:p w:rsidR="00A01BA1" w:rsidRPr="00A01BA1" w:rsidRDefault="00A01BA1" w:rsidP="00A01BA1">
      <w:pPr>
        <w:pStyle w:val="NoSpacing"/>
        <w:jc w:val="both"/>
      </w:pPr>
      <w:r w:rsidRPr="00A01BA1">
        <w:t>44</w:t>
      </w:r>
      <w:r w:rsidR="00B26A7D">
        <w:t xml:space="preserve"> </w:t>
      </w:r>
      <w:r w:rsidRPr="00A01BA1">
        <w:t>2nd of 2: Indian masked by leaves, hair shading different (NLI</w:t>
      </w:r>
      <w:r w:rsidR="0072234F">
        <w:t xml:space="preserve"> CAS 24B</w:t>
      </w:r>
      <w:r w:rsidRPr="00A01BA1">
        <w:t>)</w:t>
      </w:r>
      <w:r w:rsidR="0072234F">
        <w:tab/>
      </w:r>
      <w:r w:rsidR="0072234F">
        <w:tab/>
      </w:r>
      <w:r w:rsidRPr="00A01BA1">
        <w:t>305</w:t>
      </w:r>
    </w:p>
    <w:p w:rsidR="00A01BA1" w:rsidRPr="00A01BA1" w:rsidRDefault="00A01BA1" w:rsidP="00A01BA1">
      <w:pPr>
        <w:pStyle w:val="NoSpacing"/>
        <w:jc w:val="both"/>
      </w:pPr>
      <w:r w:rsidRPr="00A01BA1">
        <w:t>45</w:t>
      </w:r>
      <w:r w:rsidR="00B26A7D">
        <w:t xml:space="preserve"> </w:t>
      </w:r>
      <w:r w:rsidRPr="00A01BA1">
        <w:t>Sarah Purser’s 1913 portrait of Casement (NGI)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353</w:t>
      </w:r>
    </w:p>
    <w:p w:rsidR="00A01BA1" w:rsidRPr="00A01BA1" w:rsidRDefault="00A01BA1" w:rsidP="00A01BA1">
      <w:pPr>
        <w:pStyle w:val="NoSpacing"/>
        <w:jc w:val="both"/>
      </w:pPr>
      <w:r w:rsidRPr="00A01BA1">
        <w:t>46</w:t>
      </w:r>
      <w:r w:rsidR="00B26A7D">
        <w:t xml:space="preserve"> </w:t>
      </w:r>
      <w:r w:rsidRPr="00A01BA1">
        <w:t>Teddy Biddy, Barbados boy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361</w:t>
      </w:r>
    </w:p>
    <w:p w:rsidR="00A01BA1" w:rsidRPr="00A01BA1" w:rsidRDefault="00A01BA1" w:rsidP="00A01BA1">
      <w:pPr>
        <w:pStyle w:val="NoSpacing"/>
        <w:jc w:val="both"/>
      </w:pPr>
      <w:r w:rsidRPr="00A01BA1">
        <w:t>47</w:t>
      </w:r>
      <w:r w:rsidR="00B26A7D">
        <w:t xml:space="preserve"> </w:t>
      </w:r>
      <w:r w:rsidRPr="00A01BA1">
        <w:t>Young man in light suit and hat, stone wall background (NLI</w:t>
      </w:r>
      <w:r w:rsidR="008E0311">
        <w:t xml:space="preserve"> </w:t>
      </w:r>
      <w:r w:rsidR="00633513">
        <w:t xml:space="preserve">CAS </w:t>
      </w:r>
      <w:r w:rsidR="008E0311">
        <w:t>43C</w:t>
      </w:r>
      <w:r w:rsidRPr="00A01BA1">
        <w:t>)</w:t>
      </w:r>
      <w:r w:rsidR="00B26A7D">
        <w:tab/>
      </w:r>
      <w:r w:rsidR="00B26A7D">
        <w:tab/>
      </w:r>
      <w:r w:rsidRPr="00A01BA1">
        <w:t>368</w:t>
      </w:r>
    </w:p>
    <w:p w:rsidR="00A01BA1" w:rsidRPr="00A01BA1" w:rsidRDefault="00A01BA1" w:rsidP="00A01BA1">
      <w:pPr>
        <w:pStyle w:val="NoSpacing"/>
        <w:jc w:val="both"/>
      </w:pPr>
      <w:r w:rsidRPr="00A01BA1">
        <w:t>48</w:t>
      </w:r>
      <w:r w:rsidR="00B26A7D">
        <w:t xml:space="preserve"> </w:t>
      </w:r>
      <w:r w:rsidRPr="00A01BA1">
        <w:t>Waiter with black bow tie, elegant house or hotel setting (NLI</w:t>
      </w:r>
      <w:r w:rsidR="001E40F7">
        <w:t xml:space="preserve"> CAS</w:t>
      </w:r>
      <w:r w:rsidR="000312CE">
        <w:t xml:space="preserve"> </w:t>
      </w:r>
      <w:r w:rsidR="001E40F7">
        <w:t>41A</w:t>
      </w:r>
      <w:r w:rsidRPr="00A01BA1">
        <w:t>)</w:t>
      </w:r>
      <w:r w:rsidR="001E40F7">
        <w:tab/>
      </w:r>
      <w:r w:rsidR="001E40F7">
        <w:tab/>
      </w:r>
      <w:r w:rsidRPr="00A01BA1">
        <w:t>368</w:t>
      </w:r>
    </w:p>
    <w:p w:rsidR="00A01BA1" w:rsidRPr="00A01BA1" w:rsidRDefault="00A01BA1" w:rsidP="00A01BA1">
      <w:pPr>
        <w:pStyle w:val="NoSpacing"/>
        <w:jc w:val="both"/>
      </w:pPr>
      <w:r w:rsidRPr="00A01BA1">
        <w:t>49</w:t>
      </w:r>
      <w:r w:rsidR="00B26A7D">
        <w:t xml:space="preserve"> </w:t>
      </w:r>
      <w:r w:rsidRPr="00A01BA1">
        <w:t>Remate de Males or ‘Culmination of Evils’, Amazon port in 1912</w:t>
      </w:r>
      <w:r w:rsidR="00B26A7D">
        <w:tab/>
      </w:r>
      <w:r w:rsidR="00B26A7D">
        <w:tab/>
      </w:r>
      <w:r w:rsidR="00B26A7D">
        <w:tab/>
      </w:r>
      <w:r w:rsidRPr="00A01BA1">
        <w:t>371</w:t>
      </w:r>
    </w:p>
    <w:p w:rsidR="00A01BA1" w:rsidRPr="00A01BA1" w:rsidRDefault="00A01BA1" w:rsidP="00A01BA1">
      <w:pPr>
        <w:pStyle w:val="NoSpacing"/>
        <w:jc w:val="both"/>
      </w:pPr>
      <w:r w:rsidRPr="00A01BA1">
        <w:t>50</w:t>
      </w:r>
      <w:r w:rsidR="00B26A7D">
        <w:t xml:space="preserve"> </w:t>
      </w:r>
      <w:r w:rsidRPr="00A01BA1">
        <w:t>John Brown, Casement’s Montserrat-born interpreter in Iquitos</w:t>
      </w:r>
      <w:r w:rsidR="00B26A7D">
        <w:tab/>
      </w:r>
      <w:r w:rsidR="00B26A7D">
        <w:tab/>
      </w:r>
      <w:r w:rsidR="00B26A7D">
        <w:tab/>
      </w:r>
      <w:r w:rsidR="00B26A7D">
        <w:tab/>
      </w:r>
      <w:r w:rsidRPr="00A01BA1">
        <w:t>374</w:t>
      </w:r>
    </w:p>
    <w:p w:rsidR="00A01BA1" w:rsidRPr="00A01BA1" w:rsidRDefault="00A01BA1" w:rsidP="00A01BA1">
      <w:pPr>
        <w:pStyle w:val="NoSpacing"/>
        <w:jc w:val="both"/>
      </w:pPr>
      <w:r w:rsidRPr="00A01BA1">
        <w:t>51</w:t>
      </w:r>
      <w:r w:rsidR="00B26A7D">
        <w:t xml:space="preserve"> </w:t>
      </w:r>
      <w:r w:rsidRPr="00A01BA1">
        <w:t>Casement in morning coat, top hat and cane, Regent St. studio (NLI</w:t>
      </w:r>
      <w:r w:rsidR="00B91B49">
        <w:t xml:space="preserve"> 21,536</w:t>
      </w:r>
      <w:r w:rsidRPr="00A01BA1">
        <w:t>)</w:t>
      </w:r>
      <w:r w:rsidR="00B91B49">
        <w:tab/>
      </w:r>
      <w:r w:rsidR="00B91B49">
        <w:tab/>
      </w:r>
      <w:r w:rsidRPr="00A01BA1">
        <w:t>377</w:t>
      </w:r>
    </w:p>
    <w:p w:rsidR="00A01BA1" w:rsidRPr="00A01BA1" w:rsidRDefault="00A01BA1" w:rsidP="00A01BA1">
      <w:pPr>
        <w:pStyle w:val="NoSpacing"/>
        <w:jc w:val="both"/>
      </w:pPr>
      <w:r w:rsidRPr="00A01BA1">
        <w:t>52</w:t>
      </w:r>
      <w:r w:rsidR="00B26A7D">
        <w:t xml:space="preserve"> </w:t>
      </w:r>
      <w:r w:rsidRPr="00A01BA1">
        <w:t>Well-dressed Iberian with bright, protruding tie (NLI</w:t>
      </w:r>
      <w:r w:rsidR="008A53E5">
        <w:t xml:space="preserve"> CAS</w:t>
      </w:r>
      <w:r w:rsidR="000312CE">
        <w:t xml:space="preserve"> </w:t>
      </w:r>
      <w:r w:rsidR="008A53E5">
        <w:t>40D</w:t>
      </w:r>
      <w:r w:rsidRPr="00A01BA1">
        <w:t>)</w:t>
      </w:r>
      <w:r w:rsidR="008A53E5">
        <w:tab/>
      </w:r>
      <w:r w:rsidR="008A53E5">
        <w:tab/>
      </w:r>
      <w:r w:rsidR="008A53E5">
        <w:tab/>
      </w:r>
      <w:r w:rsidR="008A53E5">
        <w:tab/>
      </w:r>
      <w:r w:rsidRPr="00A01BA1">
        <w:t>377</w:t>
      </w:r>
    </w:p>
    <w:p w:rsidR="00A01BA1" w:rsidRPr="00A01BA1" w:rsidRDefault="00A01BA1" w:rsidP="00A01BA1">
      <w:pPr>
        <w:pStyle w:val="NoSpacing"/>
        <w:jc w:val="both"/>
      </w:pPr>
      <w:r w:rsidRPr="00A01BA1">
        <w:t>53</w:t>
      </w:r>
      <w:r w:rsidR="00B26A7D">
        <w:t xml:space="preserve"> </w:t>
      </w:r>
      <w:r w:rsidRPr="00A01BA1">
        <w:t>1st of 4: José Gonzalez, dressed, smoking, hat on cactus (NLI</w:t>
      </w:r>
      <w:r w:rsidR="008E0311">
        <w:t xml:space="preserve"> </w:t>
      </w:r>
      <w:r w:rsidR="00633513">
        <w:t xml:space="preserve">CAS </w:t>
      </w:r>
      <w:r w:rsidR="008E0311">
        <w:t>42A</w:t>
      </w:r>
      <w:r w:rsidRPr="00A01BA1">
        <w:t>)</w:t>
      </w:r>
      <w:r w:rsidR="00633513">
        <w:tab/>
      </w:r>
      <w:r w:rsidR="00633513">
        <w:tab/>
      </w:r>
      <w:r w:rsidRPr="00A01BA1">
        <w:t>404</w:t>
      </w:r>
    </w:p>
    <w:p w:rsidR="00A01BA1" w:rsidRPr="00A01BA1" w:rsidRDefault="00A01BA1" w:rsidP="00A01BA1">
      <w:pPr>
        <w:pStyle w:val="NoSpacing"/>
        <w:jc w:val="both"/>
      </w:pPr>
      <w:r w:rsidRPr="00A01BA1">
        <w:t>54</w:t>
      </w:r>
      <w:r w:rsidR="00B26A7D">
        <w:t xml:space="preserve"> </w:t>
      </w:r>
      <w:r w:rsidRPr="00A01BA1">
        <w:t>2nd of 4: José Gonzalez, side view, shirtless, hat on wall (NLI</w:t>
      </w:r>
      <w:r w:rsidR="008E0311">
        <w:t xml:space="preserve"> </w:t>
      </w:r>
      <w:r w:rsidR="00633513">
        <w:t xml:space="preserve">CAS </w:t>
      </w:r>
      <w:r w:rsidR="008E0311">
        <w:t>42B</w:t>
      </w:r>
      <w:r w:rsidRPr="00A01BA1">
        <w:t>)</w:t>
      </w:r>
      <w:r w:rsidR="00633513">
        <w:tab/>
      </w:r>
      <w:r w:rsidR="00633513">
        <w:tab/>
      </w:r>
      <w:r w:rsidRPr="00A01BA1">
        <w:t>404</w:t>
      </w:r>
    </w:p>
    <w:p w:rsidR="00A01BA1" w:rsidRPr="00A01BA1" w:rsidRDefault="00A01BA1" w:rsidP="00A01BA1">
      <w:pPr>
        <w:pStyle w:val="NoSpacing"/>
        <w:jc w:val="both"/>
      </w:pPr>
      <w:r w:rsidRPr="00A01BA1">
        <w:t>55</w:t>
      </w:r>
      <w:r w:rsidR="00B26A7D">
        <w:t xml:space="preserve"> </w:t>
      </w:r>
      <w:r w:rsidRPr="00A01BA1">
        <w:t>3rd of 4: José Gonzalez, front view, shirtless against wall (NLI</w:t>
      </w:r>
      <w:r w:rsidR="008E0311">
        <w:t xml:space="preserve"> </w:t>
      </w:r>
      <w:r w:rsidR="00633513">
        <w:t xml:space="preserve">CAS </w:t>
      </w:r>
      <w:r w:rsidR="008E0311">
        <w:t>42C</w:t>
      </w:r>
      <w:r w:rsidRPr="00A01BA1">
        <w:t>)</w:t>
      </w:r>
      <w:r w:rsidR="00633513">
        <w:tab/>
      </w:r>
      <w:r w:rsidR="00633513">
        <w:tab/>
      </w:r>
      <w:r w:rsidRPr="00A01BA1">
        <w:t>404</w:t>
      </w:r>
    </w:p>
    <w:p w:rsidR="00A01BA1" w:rsidRPr="00A01BA1" w:rsidRDefault="00A01BA1" w:rsidP="00A01BA1">
      <w:pPr>
        <w:pStyle w:val="NoSpacing"/>
        <w:jc w:val="both"/>
      </w:pPr>
      <w:r w:rsidRPr="00A01BA1">
        <w:t>56</w:t>
      </w:r>
      <w:r w:rsidR="00B26A7D">
        <w:t xml:space="preserve"> </w:t>
      </w:r>
      <w:r w:rsidRPr="00A01BA1">
        <w:t>4th of 4: José Gonzalez, shirtless, displaying armpit (NLI</w:t>
      </w:r>
      <w:r w:rsidR="008E0311">
        <w:t xml:space="preserve"> </w:t>
      </w:r>
      <w:r w:rsidR="00633513">
        <w:t xml:space="preserve">CAS </w:t>
      </w:r>
      <w:r w:rsidR="008E0311">
        <w:t>42D</w:t>
      </w:r>
      <w:r w:rsidRPr="00A01BA1">
        <w:t>)</w:t>
      </w:r>
      <w:r w:rsidR="00633513">
        <w:tab/>
      </w:r>
      <w:r w:rsidR="00633513">
        <w:tab/>
      </w:r>
      <w:r w:rsidR="00633513">
        <w:tab/>
      </w:r>
      <w:r w:rsidRPr="00A01BA1">
        <w:t>404</w:t>
      </w:r>
    </w:p>
    <w:p w:rsidR="00A01BA1" w:rsidRPr="00A01BA1" w:rsidRDefault="00A01BA1" w:rsidP="00A01BA1">
      <w:pPr>
        <w:pStyle w:val="NoSpacing"/>
        <w:jc w:val="both"/>
      </w:pPr>
      <w:r w:rsidRPr="00A01BA1">
        <w:t>57</w:t>
      </w:r>
      <w:r w:rsidR="00B26A7D">
        <w:t xml:space="preserve"> </w:t>
      </w:r>
      <w:r w:rsidRPr="00A01BA1">
        <w:t xml:space="preserve">1st of 2: </w:t>
      </w:r>
      <w:proofErr w:type="spellStart"/>
      <w:r w:rsidRPr="00A01BA1">
        <w:t>self assured</w:t>
      </w:r>
      <w:proofErr w:type="spellEnd"/>
      <w:r w:rsidRPr="00A01BA1">
        <w:t>, shirtless boy, full-length (NLI</w:t>
      </w:r>
      <w:r w:rsidR="001E40F7">
        <w:t xml:space="preserve"> CAS 22B</w:t>
      </w:r>
      <w:r w:rsidRPr="00A01BA1">
        <w:t>)</w:t>
      </w:r>
      <w:r w:rsidR="001E40F7">
        <w:tab/>
      </w:r>
      <w:r w:rsidR="001E40F7">
        <w:tab/>
      </w:r>
      <w:r w:rsidR="001E40F7">
        <w:tab/>
      </w:r>
      <w:r w:rsidR="001E40F7">
        <w:tab/>
      </w:r>
      <w:r w:rsidRPr="00A01BA1">
        <w:t>419</w:t>
      </w:r>
    </w:p>
    <w:p w:rsidR="00A01BA1" w:rsidRPr="00A01BA1" w:rsidRDefault="00A01BA1" w:rsidP="00A01BA1">
      <w:pPr>
        <w:pStyle w:val="NoSpacing"/>
        <w:jc w:val="both"/>
      </w:pPr>
      <w:r w:rsidRPr="00A01BA1">
        <w:t>58</w:t>
      </w:r>
      <w:r w:rsidR="00B26A7D">
        <w:t xml:space="preserve"> </w:t>
      </w:r>
      <w:r w:rsidRPr="00A01BA1">
        <w:t xml:space="preserve">2nd of 2: </w:t>
      </w:r>
      <w:proofErr w:type="spellStart"/>
      <w:r w:rsidRPr="00A01BA1">
        <w:t>self assured</w:t>
      </w:r>
      <w:proofErr w:type="spellEnd"/>
      <w:r w:rsidRPr="00A01BA1">
        <w:t>, shirtless boy, half-length (NLI</w:t>
      </w:r>
      <w:r w:rsidR="001E40F7">
        <w:t xml:space="preserve"> CAS 22A</w:t>
      </w:r>
      <w:r w:rsidRPr="00A01BA1">
        <w:t>)</w:t>
      </w:r>
      <w:r w:rsidR="001E40F7">
        <w:tab/>
      </w:r>
      <w:r w:rsidR="001E40F7">
        <w:tab/>
      </w:r>
      <w:r w:rsidR="001E40F7">
        <w:tab/>
      </w:r>
      <w:r w:rsidR="001E40F7">
        <w:tab/>
      </w:r>
      <w:r w:rsidRPr="00A01BA1">
        <w:t>420</w:t>
      </w:r>
    </w:p>
    <w:p w:rsidR="00A01BA1" w:rsidRPr="00A01BA1" w:rsidRDefault="00A01BA1" w:rsidP="00A01BA1">
      <w:pPr>
        <w:pStyle w:val="NoSpacing"/>
        <w:jc w:val="both"/>
      </w:pPr>
      <w:r w:rsidRPr="00A01BA1">
        <w:t>59</w:t>
      </w:r>
      <w:r w:rsidR="00B26A7D">
        <w:t xml:space="preserve"> </w:t>
      </w:r>
      <w:r w:rsidRPr="00A01BA1">
        <w:t>Guy with moustache, in longs, thatched dwelling behind (NLI</w:t>
      </w:r>
      <w:r w:rsidR="001E40F7">
        <w:t xml:space="preserve"> CAS</w:t>
      </w:r>
      <w:r w:rsidR="000312CE">
        <w:t xml:space="preserve"> </w:t>
      </w:r>
      <w:r w:rsidR="001E40F7">
        <w:t>40A</w:t>
      </w:r>
      <w:r w:rsidRPr="00A01BA1">
        <w:t>)</w:t>
      </w:r>
      <w:r w:rsidR="00633513">
        <w:tab/>
      </w:r>
      <w:r w:rsidR="00633513">
        <w:tab/>
      </w:r>
      <w:r w:rsidRPr="00A01BA1">
        <w:t>420</w:t>
      </w:r>
    </w:p>
    <w:p w:rsidR="00B91B49" w:rsidRDefault="00A01BA1" w:rsidP="00A01BA1">
      <w:pPr>
        <w:pStyle w:val="NoSpacing"/>
        <w:jc w:val="both"/>
      </w:pPr>
      <w:r w:rsidRPr="00A01BA1">
        <w:t>60</w:t>
      </w:r>
      <w:r w:rsidR="00B26A7D">
        <w:t xml:space="preserve"> </w:t>
      </w:r>
      <w:r w:rsidRPr="00A01BA1">
        <w:t xml:space="preserve">Sir William Rothenstein’s 1911 portrait of Ricudo (Arédomi) and Omarino (from </w:t>
      </w:r>
    </w:p>
    <w:p w:rsidR="00A01BA1" w:rsidRPr="00A01BA1" w:rsidRDefault="00A01BA1" w:rsidP="00A01BA1">
      <w:pPr>
        <w:pStyle w:val="NoSpacing"/>
        <w:jc w:val="both"/>
      </w:pPr>
      <w:proofErr w:type="gramStart"/>
      <w:r w:rsidRPr="00A01BA1">
        <w:t>the</w:t>
      </w:r>
      <w:proofErr w:type="gramEnd"/>
      <w:r w:rsidRPr="00A01BA1">
        <w:t xml:space="preserve"> collection of Rupert Sawyer and reproduced by kind permission)</w:t>
      </w:r>
      <w:r w:rsidR="00B91B49">
        <w:tab/>
      </w:r>
      <w:r w:rsidR="00B91B49">
        <w:tab/>
      </w:r>
      <w:r w:rsidR="00B91B49">
        <w:tab/>
      </w:r>
      <w:r w:rsidRPr="00A01BA1">
        <w:t>440</w:t>
      </w:r>
    </w:p>
    <w:p w:rsidR="00B91B49" w:rsidRDefault="00A01BA1" w:rsidP="00A01BA1">
      <w:pPr>
        <w:pStyle w:val="NoSpacing"/>
        <w:jc w:val="both"/>
      </w:pPr>
      <w:r w:rsidRPr="00A01BA1">
        <w:t>61</w:t>
      </w:r>
      <w:r w:rsidR="00B26A7D">
        <w:t xml:space="preserve"> </w:t>
      </w:r>
      <w:r w:rsidRPr="00A01BA1">
        <w:t xml:space="preserve">Ricudo, the older Amazindian boy brought to England, wearing necklace and </w:t>
      </w:r>
    </w:p>
    <w:p w:rsidR="00A01BA1" w:rsidRPr="00A01BA1" w:rsidRDefault="00A01BA1" w:rsidP="00A01BA1">
      <w:pPr>
        <w:pStyle w:val="NoSpacing"/>
        <w:jc w:val="both"/>
      </w:pPr>
      <w:proofErr w:type="gramStart"/>
      <w:r w:rsidRPr="00A01BA1">
        <w:t>armband</w:t>
      </w:r>
      <w:proofErr w:type="gramEnd"/>
      <w:r w:rsidRPr="00A01BA1">
        <w:t xml:space="preserve"> in 1910 (NLI</w:t>
      </w:r>
      <w:r w:rsidR="00DD2F20">
        <w:t xml:space="preserve"> CAS</w:t>
      </w:r>
      <w:r w:rsidR="000312CE">
        <w:t xml:space="preserve"> </w:t>
      </w:r>
      <w:r w:rsidR="00DD2F20">
        <w:t>21C</w:t>
      </w:r>
      <w:r w:rsidRPr="00A01BA1">
        <w:t>)</w:t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442</w:t>
      </w:r>
    </w:p>
    <w:p w:rsidR="00A01BA1" w:rsidRPr="00A01BA1" w:rsidRDefault="00A01BA1" w:rsidP="00A01BA1">
      <w:pPr>
        <w:pStyle w:val="NoSpacing"/>
        <w:jc w:val="both"/>
      </w:pPr>
      <w:r w:rsidRPr="00A01BA1">
        <w:t>62</w:t>
      </w:r>
      <w:r w:rsidR="00B26A7D">
        <w:t xml:space="preserve"> </w:t>
      </w:r>
      <w:r w:rsidRPr="00A01BA1">
        <w:t>Ricudo and Omarino, shirtless, London 1911</w:t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="00633513">
        <w:tab/>
      </w:r>
      <w:r w:rsidRPr="00A01BA1">
        <w:t>443</w:t>
      </w:r>
    </w:p>
    <w:p w:rsidR="00A01BA1" w:rsidRPr="00A01BA1" w:rsidRDefault="00A01BA1" w:rsidP="00A01BA1">
      <w:pPr>
        <w:pStyle w:val="NoSpacing"/>
        <w:jc w:val="both"/>
      </w:pPr>
      <w:r w:rsidRPr="00A01BA1">
        <w:t>63</w:t>
      </w:r>
      <w:r w:rsidR="00B26A7D">
        <w:t xml:space="preserve"> </w:t>
      </w:r>
      <w:r w:rsidRPr="00A01BA1">
        <w:t>Ricudo and Omarino in European clothes, J. Thomson studio London 1911</w:t>
      </w:r>
      <w:r w:rsidR="00B26A7D">
        <w:tab/>
      </w:r>
      <w:r w:rsidR="00B26A7D">
        <w:tab/>
      </w:r>
      <w:r w:rsidRPr="00A01BA1">
        <w:t>444</w:t>
      </w:r>
    </w:p>
    <w:p w:rsidR="008A53E5" w:rsidRDefault="00A01BA1" w:rsidP="00A01BA1">
      <w:pPr>
        <w:pStyle w:val="NoSpacing"/>
        <w:jc w:val="both"/>
      </w:pPr>
      <w:r w:rsidRPr="00A01BA1">
        <w:t>64</w:t>
      </w:r>
      <w:r w:rsidR="00B26A7D">
        <w:t xml:space="preserve"> </w:t>
      </w:r>
      <w:r w:rsidRPr="00A01BA1">
        <w:t xml:space="preserve">Northern European young man with very short </w:t>
      </w:r>
      <w:proofErr w:type="spellStart"/>
      <w:r w:rsidRPr="00A01BA1">
        <w:t>tie</w:t>
      </w:r>
      <w:proofErr w:type="spellEnd"/>
      <w:r w:rsidRPr="00A01BA1">
        <w:t>, possibly Millar Gordon</w:t>
      </w:r>
      <w:r w:rsidR="008A53E5">
        <w:t xml:space="preserve"> </w:t>
      </w:r>
    </w:p>
    <w:p w:rsidR="00A01BA1" w:rsidRPr="00A01BA1" w:rsidRDefault="008A53E5" w:rsidP="00A01BA1">
      <w:pPr>
        <w:pStyle w:val="NoSpacing"/>
        <w:jc w:val="both"/>
      </w:pPr>
      <w:r>
        <w:t>(NLI CAS 40C)</w:t>
      </w:r>
      <w:r w:rsidR="00B26A7D">
        <w:tab/>
      </w:r>
      <w:r w:rsidR="00B26A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BA1" w:rsidRPr="00A01BA1">
        <w:t>449</w:t>
      </w:r>
    </w:p>
    <w:p w:rsidR="00A01BA1" w:rsidRPr="00A01BA1" w:rsidRDefault="00A01BA1" w:rsidP="00A01BA1">
      <w:pPr>
        <w:pStyle w:val="NoSpacing"/>
        <w:jc w:val="both"/>
      </w:pPr>
      <w:r w:rsidRPr="00A01BA1">
        <w:t>65</w:t>
      </w:r>
      <w:r>
        <w:t xml:space="preserve"> </w:t>
      </w:r>
      <w:r w:rsidRPr="00A01BA1">
        <w:t>Casement in his thirties, in pin striped jacket, thick beard (NLI</w:t>
      </w:r>
      <w:r w:rsidR="00DD2F20">
        <w:t xml:space="preserve"> CAS</w:t>
      </w:r>
      <w:r w:rsidR="000312CE">
        <w:t xml:space="preserve"> </w:t>
      </w:r>
      <w:r w:rsidR="00DD2F20">
        <w:t>3B1</w:t>
      </w:r>
      <w:r w:rsidRPr="00A01BA1">
        <w:t>)</w:t>
      </w:r>
      <w:r w:rsidR="00DD2F20">
        <w:t xml:space="preserve"> </w:t>
      </w:r>
      <w:r w:rsidR="00DD2F20">
        <w:tab/>
      </w:r>
      <w:r w:rsidR="00DD2F20">
        <w:tab/>
      </w:r>
      <w:r w:rsidRPr="00A01BA1">
        <w:t>449</w:t>
      </w:r>
    </w:p>
    <w:p w:rsidR="00B91B49" w:rsidRDefault="00A01BA1" w:rsidP="00A01BA1">
      <w:pPr>
        <w:pStyle w:val="NoSpacing"/>
        <w:jc w:val="both"/>
      </w:pPr>
      <w:r w:rsidRPr="00A01BA1">
        <w:t>66</w:t>
      </w:r>
      <w:r>
        <w:t xml:space="preserve"> </w:t>
      </w:r>
      <w:r w:rsidRPr="00A01BA1">
        <w:t>Kilted band at Ardrigh; with Casement, Father Kell</w:t>
      </w:r>
      <w:r w:rsidR="00B91B49">
        <w:t xml:space="preserve">y, Lord Ashbourne, F.J. Bigger, </w:t>
      </w:r>
    </w:p>
    <w:p w:rsidR="00A01BA1" w:rsidRPr="00A01BA1" w:rsidRDefault="00A01BA1" w:rsidP="00A01BA1">
      <w:pPr>
        <w:pStyle w:val="NoSpacing"/>
        <w:jc w:val="both"/>
      </w:pPr>
      <w:proofErr w:type="gramStart"/>
      <w:r w:rsidRPr="00A01BA1">
        <w:t>and</w:t>
      </w:r>
      <w:proofErr w:type="gramEnd"/>
      <w:r w:rsidRPr="00A01BA1">
        <w:t xml:space="preserve"> Alice Stopford Green (seated) ca. 1913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BA1">
        <w:t>483</w:t>
      </w:r>
    </w:p>
    <w:p w:rsidR="00A01BA1" w:rsidRPr="00A01BA1" w:rsidRDefault="00A01BA1" w:rsidP="00A01BA1">
      <w:pPr>
        <w:pStyle w:val="NoSpacing"/>
        <w:jc w:val="both"/>
      </w:pPr>
      <w:r w:rsidRPr="00A01BA1">
        <w:t>67</w:t>
      </w:r>
      <w:r>
        <w:t xml:space="preserve"> </w:t>
      </w:r>
      <w:r w:rsidRPr="00A01BA1">
        <w:t>Casement with others at an Irish language school on Tory Island (NLI</w:t>
      </w:r>
      <w:r w:rsidR="00C2056A">
        <w:t xml:space="preserve"> CAS 8A1</w:t>
      </w:r>
      <w:r w:rsidRPr="00A01BA1">
        <w:t>)</w:t>
      </w:r>
      <w:r>
        <w:tab/>
      </w:r>
      <w:r w:rsidRPr="00A01BA1">
        <w:t>483</w:t>
      </w:r>
    </w:p>
    <w:p w:rsidR="00A01BA1" w:rsidRPr="00A01BA1" w:rsidRDefault="00A01BA1" w:rsidP="00A01BA1">
      <w:pPr>
        <w:pStyle w:val="NoSpacing"/>
        <w:jc w:val="both"/>
      </w:pPr>
      <w:r w:rsidRPr="00A01BA1">
        <w:t>68</w:t>
      </w:r>
      <w:r>
        <w:t xml:space="preserve"> </w:t>
      </w:r>
      <w:r w:rsidRPr="00A01BA1">
        <w:t>Bulmer Hobson and Joseph McGarrity ca. 1910, Philadelphia (Villanova University)</w:t>
      </w:r>
      <w:r>
        <w:tab/>
      </w:r>
      <w:r w:rsidRPr="00A01BA1">
        <w:t>486</w:t>
      </w:r>
    </w:p>
    <w:p w:rsidR="00A01BA1" w:rsidRPr="00A01BA1" w:rsidRDefault="00A01BA1" w:rsidP="00A01BA1">
      <w:pPr>
        <w:pStyle w:val="NoSpacing"/>
        <w:jc w:val="both"/>
      </w:pPr>
      <w:r w:rsidRPr="00A01BA1">
        <w:t>69</w:t>
      </w:r>
      <w:r>
        <w:t xml:space="preserve"> </w:t>
      </w:r>
      <w:r w:rsidRPr="00A01BA1">
        <w:t>Casement and John Devoy, USA 1914 (National Museum)</w:t>
      </w:r>
      <w:r>
        <w:tab/>
      </w:r>
      <w:r>
        <w:tab/>
      </w:r>
      <w:r>
        <w:tab/>
      </w:r>
      <w:r>
        <w:tab/>
      </w:r>
      <w:r w:rsidRPr="00A01BA1">
        <w:t>489</w:t>
      </w:r>
    </w:p>
    <w:p w:rsidR="00A01BA1" w:rsidRPr="00A01BA1" w:rsidRDefault="00A01BA1" w:rsidP="00A01BA1">
      <w:pPr>
        <w:pStyle w:val="NoSpacing"/>
        <w:jc w:val="both"/>
      </w:pPr>
      <w:r w:rsidRPr="00A01BA1">
        <w:lastRenderedPageBreak/>
        <w:t>70</w:t>
      </w:r>
      <w:r>
        <w:t xml:space="preserve"> </w:t>
      </w:r>
      <w:r w:rsidRPr="00A01BA1">
        <w:t>Studio photograph of Adler Christensen in 1915 in Berlin aged 25 (NLI</w:t>
      </w:r>
      <w:r w:rsidR="00AC3D28">
        <w:t xml:space="preserve"> </w:t>
      </w:r>
      <w:r w:rsidR="00633513">
        <w:t xml:space="preserve">CAS </w:t>
      </w:r>
      <w:r w:rsidR="00AC3D28">
        <w:t>7A</w:t>
      </w:r>
      <w:r w:rsidRPr="00A01BA1">
        <w:t>)</w:t>
      </w:r>
      <w:r w:rsidR="00633513">
        <w:tab/>
      </w:r>
      <w:r w:rsidRPr="00A01BA1">
        <w:t>499</w:t>
      </w:r>
    </w:p>
    <w:p w:rsidR="00A01BA1" w:rsidRPr="00A01BA1" w:rsidRDefault="00A01BA1" w:rsidP="00A01BA1">
      <w:pPr>
        <w:pStyle w:val="NoSpacing"/>
        <w:jc w:val="both"/>
      </w:pPr>
      <w:r w:rsidRPr="00A01BA1">
        <w:t>71</w:t>
      </w:r>
      <w:r>
        <w:t xml:space="preserve"> </w:t>
      </w:r>
      <w:r w:rsidRPr="00A01BA1">
        <w:t>Adler Christensen suited and outdoors (NLI</w:t>
      </w:r>
      <w:r w:rsidR="007D470F" w:rsidRPr="007D470F">
        <w:rPr>
          <w:noProof/>
          <w:lang w:eastAsia="en-GB"/>
        </w:rPr>
        <w:t xml:space="preserve"> </w:t>
      </w:r>
      <w:r w:rsidR="007D470F">
        <w:rPr>
          <w:noProof/>
          <w:lang w:eastAsia="en-GB"/>
        </w:rPr>
        <w:t>EPH A430</w:t>
      </w:r>
      <w:r w:rsidRPr="00A01BA1">
        <w:t>)</w:t>
      </w:r>
      <w:r>
        <w:tab/>
      </w:r>
      <w:r>
        <w:tab/>
      </w:r>
      <w:r>
        <w:tab/>
      </w:r>
      <w:r>
        <w:tab/>
      </w:r>
      <w:r>
        <w:tab/>
      </w:r>
      <w:r w:rsidRPr="00A01BA1">
        <w:t>501</w:t>
      </w:r>
    </w:p>
    <w:p w:rsidR="00A01BA1" w:rsidRPr="00A01BA1" w:rsidRDefault="00A01BA1" w:rsidP="00A01BA1">
      <w:pPr>
        <w:pStyle w:val="NoSpacing"/>
        <w:jc w:val="both"/>
      </w:pPr>
      <w:r w:rsidRPr="00A01BA1">
        <w:t>72</w:t>
      </w:r>
      <w:r>
        <w:t xml:space="preserve"> </w:t>
      </w:r>
      <w:r w:rsidRPr="00A01BA1">
        <w:t>Adler Christensen (with his parents, three sisters and younger brother Rolf ca. 1920</w:t>
      </w:r>
      <w:r>
        <w:tab/>
      </w:r>
      <w:r w:rsidRPr="00A01BA1">
        <w:t>502</w:t>
      </w:r>
    </w:p>
    <w:p w:rsidR="00A01BA1" w:rsidRPr="00A01BA1" w:rsidRDefault="00A01BA1" w:rsidP="00A01BA1">
      <w:pPr>
        <w:pStyle w:val="NoSpacing"/>
        <w:jc w:val="both"/>
      </w:pPr>
      <w:r w:rsidRPr="00A01BA1">
        <w:t>73</w:t>
      </w:r>
      <w:r>
        <w:t xml:space="preserve"> </w:t>
      </w:r>
      <w:r w:rsidRPr="00A01BA1">
        <w:t>Casement in Germany ca. 1915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BA1">
        <w:t>507</w:t>
      </w:r>
    </w:p>
    <w:p w:rsidR="00A01BA1" w:rsidRPr="00A01BA1" w:rsidRDefault="00A01BA1" w:rsidP="00A01BA1">
      <w:pPr>
        <w:pStyle w:val="NoSpacing"/>
        <w:jc w:val="both"/>
      </w:pPr>
      <w:r w:rsidRPr="00A01BA1">
        <w:t>74</w:t>
      </w:r>
      <w:r>
        <w:t xml:space="preserve"> </w:t>
      </w:r>
      <w:r w:rsidRPr="00A01BA1">
        <w:t>Irish Brigade prior to a boxing match ca. 1915 (National Museum)</w:t>
      </w:r>
      <w:r>
        <w:tab/>
      </w:r>
      <w:r>
        <w:tab/>
      </w:r>
      <w:r>
        <w:tab/>
      </w:r>
      <w:r w:rsidRPr="00A01BA1">
        <w:t>513</w:t>
      </w:r>
    </w:p>
    <w:p w:rsidR="00A01BA1" w:rsidRPr="00A01BA1" w:rsidRDefault="00A01BA1" w:rsidP="00A01BA1">
      <w:pPr>
        <w:pStyle w:val="NoSpacing"/>
        <w:jc w:val="both"/>
      </w:pPr>
      <w:r w:rsidRPr="00A01BA1">
        <w:t>75</w:t>
      </w:r>
      <w:r>
        <w:t xml:space="preserve"> </w:t>
      </w:r>
      <w:r w:rsidRPr="00A01BA1">
        <w:t>Adler Christensen’s first wife Sadie Weaver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BA1">
        <w:t>522</w:t>
      </w:r>
    </w:p>
    <w:p w:rsidR="00A01BA1" w:rsidRPr="00A01BA1" w:rsidRDefault="00A01BA1" w:rsidP="00A01BA1">
      <w:pPr>
        <w:pStyle w:val="NoSpacing"/>
        <w:jc w:val="both"/>
      </w:pPr>
      <w:r w:rsidRPr="00A01BA1">
        <w:t>76</w:t>
      </w:r>
      <w:r>
        <w:t xml:space="preserve"> </w:t>
      </w:r>
      <w:r w:rsidRPr="00A01BA1">
        <w:t xml:space="preserve">Roger Casement in Germany on 17 April 1915, when he was being </w:t>
      </w:r>
      <w:r>
        <w:t>kinematographed</w:t>
      </w:r>
      <w:r>
        <w:tab/>
        <w:t>523</w:t>
      </w:r>
    </w:p>
    <w:p w:rsidR="00B91B49" w:rsidRDefault="00A01BA1" w:rsidP="00A01BA1">
      <w:pPr>
        <w:pStyle w:val="NoSpacing"/>
        <w:jc w:val="both"/>
      </w:pPr>
      <w:r w:rsidRPr="00A01BA1">
        <w:t>77</w:t>
      </w:r>
      <w:r>
        <w:t xml:space="preserve"> </w:t>
      </w:r>
      <w:r w:rsidRPr="00A01BA1">
        <w:t xml:space="preserve">On U-19: Capt. Robert Monteith, Roger Casement, Lt. Otto Walter, </w:t>
      </w:r>
    </w:p>
    <w:p w:rsidR="00A01BA1" w:rsidRPr="00A01BA1" w:rsidRDefault="00A01BA1" w:rsidP="00A01BA1">
      <w:pPr>
        <w:pStyle w:val="NoSpacing"/>
        <w:jc w:val="both"/>
      </w:pPr>
      <w:r w:rsidRPr="00A01BA1">
        <w:t>Daniel Julien Beverley (Bailey), and Capt. Raimund Weisbach, April 1916</w:t>
      </w:r>
      <w:r>
        <w:tab/>
      </w:r>
      <w:r>
        <w:tab/>
      </w:r>
      <w:r>
        <w:tab/>
      </w:r>
      <w:r w:rsidRPr="00A01BA1">
        <w:t>537</w:t>
      </w:r>
    </w:p>
    <w:p w:rsidR="00A01BA1" w:rsidRPr="00A01BA1" w:rsidRDefault="00A01BA1" w:rsidP="00A01BA1">
      <w:pPr>
        <w:pStyle w:val="NoSpacing"/>
        <w:jc w:val="both"/>
      </w:pPr>
      <w:r w:rsidRPr="00A01BA1">
        <w:t>78</w:t>
      </w:r>
      <w:r>
        <w:t xml:space="preserve"> </w:t>
      </w:r>
      <w:r w:rsidRPr="00A01BA1">
        <w:t>Close up of Casement, uniquely without beard, at sea</w:t>
      </w:r>
      <w:r>
        <w:tab/>
      </w:r>
      <w:r>
        <w:tab/>
      </w:r>
      <w:r>
        <w:tab/>
      </w:r>
      <w:r>
        <w:tab/>
      </w:r>
      <w:r>
        <w:tab/>
      </w:r>
      <w:r w:rsidRPr="00A01BA1">
        <w:t>558</w:t>
      </w:r>
    </w:p>
    <w:p w:rsidR="00A01BA1" w:rsidRPr="00A01BA1" w:rsidRDefault="00A01BA1" w:rsidP="00A01BA1">
      <w:pPr>
        <w:pStyle w:val="NoSpacing"/>
        <w:jc w:val="both"/>
      </w:pPr>
      <w:r w:rsidRPr="00A01BA1">
        <w:t>79</w:t>
      </w:r>
      <w:r>
        <w:t xml:space="preserve"> </w:t>
      </w:r>
      <w:r w:rsidRPr="00A01BA1">
        <w:t>Casement in the dock, Bow Street magistrates court, May 1916</w:t>
      </w:r>
      <w:r>
        <w:tab/>
      </w:r>
      <w:r>
        <w:tab/>
      </w:r>
      <w:r>
        <w:tab/>
      </w:r>
      <w:r>
        <w:tab/>
      </w:r>
      <w:r w:rsidRPr="00A01BA1">
        <w:t>558</w:t>
      </w:r>
    </w:p>
    <w:p w:rsidR="007D470F" w:rsidRDefault="00A01BA1" w:rsidP="00A01BA1">
      <w:pPr>
        <w:pStyle w:val="NoSpacing"/>
        <w:jc w:val="both"/>
      </w:pPr>
      <w:r w:rsidRPr="00A01BA1">
        <w:t>80</w:t>
      </w:r>
      <w:r>
        <w:t xml:space="preserve"> </w:t>
      </w:r>
      <w:r w:rsidRPr="00A01BA1">
        <w:t xml:space="preserve">Sketch of Casement at the Old Bailey by Alice Milligan, June 1916 </w:t>
      </w:r>
    </w:p>
    <w:p w:rsidR="00A01BA1" w:rsidRPr="00A01BA1" w:rsidRDefault="00A01BA1" w:rsidP="00A01BA1">
      <w:pPr>
        <w:pStyle w:val="NoSpacing"/>
        <w:jc w:val="both"/>
      </w:pPr>
      <w:r w:rsidRPr="00A01BA1">
        <w:t>(NLI</w:t>
      </w:r>
      <w:r w:rsidR="007D470F">
        <w:t xml:space="preserve"> 49,154/20/1</w:t>
      </w:r>
      <w:r w:rsidRPr="00A01BA1">
        <w:t>)</w:t>
      </w:r>
      <w:r>
        <w:tab/>
      </w:r>
      <w:r>
        <w:tab/>
      </w:r>
      <w:r w:rsidR="007D470F">
        <w:tab/>
      </w:r>
      <w:r w:rsidR="007D470F">
        <w:tab/>
      </w:r>
      <w:r w:rsidR="007D470F">
        <w:tab/>
      </w:r>
      <w:r w:rsidR="007D470F">
        <w:tab/>
      </w:r>
      <w:r w:rsidR="007D470F">
        <w:tab/>
      </w:r>
      <w:r w:rsidR="007D470F">
        <w:tab/>
      </w:r>
      <w:r w:rsidR="007D470F">
        <w:tab/>
      </w:r>
      <w:r w:rsidR="007D470F">
        <w:tab/>
      </w:r>
      <w:r w:rsidRPr="00A01BA1">
        <w:t>561</w:t>
      </w:r>
    </w:p>
    <w:p w:rsidR="00A01BA1" w:rsidRPr="00A01BA1" w:rsidRDefault="00A01BA1" w:rsidP="00A01BA1">
      <w:pPr>
        <w:pStyle w:val="NoSpacing"/>
        <w:jc w:val="both"/>
      </w:pPr>
      <w:r w:rsidRPr="00A01BA1">
        <w:t>81</w:t>
      </w:r>
      <w:r>
        <w:t xml:space="preserve"> </w:t>
      </w:r>
      <w:r w:rsidRPr="00A01BA1">
        <w:t>Ada McNeill (signed Íde nic Néill 1912) of Cushendun (Ellen McNally)</w:t>
      </w:r>
      <w:r>
        <w:tab/>
      </w:r>
      <w:r>
        <w:tab/>
      </w:r>
      <w:r w:rsidRPr="00A01BA1">
        <w:t>610</w:t>
      </w:r>
    </w:p>
    <w:p w:rsidR="00B068E7" w:rsidRDefault="00A01BA1" w:rsidP="00A01BA1">
      <w:pPr>
        <w:pStyle w:val="NoSpacing"/>
        <w:jc w:val="both"/>
      </w:pPr>
      <w:r w:rsidRPr="00A01BA1">
        <w:t>82</w:t>
      </w:r>
      <w:r>
        <w:t xml:space="preserve"> </w:t>
      </w:r>
      <w:r w:rsidRPr="00A01BA1">
        <w:t xml:space="preserve">Nina Casement (Mrs George Newman) with pony and cocker spaniel </w:t>
      </w:r>
    </w:p>
    <w:p w:rsidR="00A01BA1" w:rsidRPr="00A01BA1" w:rsidRDefault="00A01BA1" w:rsidP="00A01BA1">
      <w:pPr>
        <w:pStyle w:val="NoSpacing"/>
        <w:jc w:val="both"/>
      </w:pPr>
      <w:r w:rsidRPr="00A01BA1">
        <w:t>(NLI</w:t>
      </w:r>
      <w:r w:rsidR="00B068E7">
        <w:t xml:space="preserve"> </w:t>
      </w:r>
      <w:r w:rsidR="00B068E7" w:rsidRPr="00B068E7">
        <w:t>49,154/20/5</w:t>
      </w:r>
      <w:r w:rsidRPr="00A01BA1">
        <w:t>)</w:t>
      </w:r>
      <w:r>
        <w:tab/>
      </w:r>
      <w:r>
        <w:tab/>
      </w:r>
      <w:r w:rsidR="00B068E7">
        <w:tab/>
      </w:r>
      <w:r w:rsidR="00B068E7">
        <w:tab/>
      </w:r>
      <w:r w:rsidR="00B068E7">
        <w:tab/>
      </w:r>
      <w:r w:rsidR="00B068E7">
        <w:tab/>
      </w:r>
      <w:r w:rsidR="00B068E7">
        <w:tab/>
      </w:r>
      <w:r w:rsidR="00B068E7">
        <w:tab/>
      </w:r>
      <w:r w:rsidR="00B068E7">
        <w:tab/>
      </w:r>
      <w:r w:rsidR="00B068E7">
        <w:tab/>
      </w:r>
      <w:r w:rsidRPr="00A01BA1">
        <w:t>682</w:t>
      </w:r>
    </w:p>
    <w:p w:rsidR="00A01BA1" w:rsidRPr="00A01BA1" w:rsidRDefault="00A01BA1" w:rsidP="00A01BA1">
      <w:pPr>
        <w:pStyle w:val="NoSpacing"/>
        <w:jc w:val="both"/>
      </w:pPr>
      <w:r w:rsidRPr="00A01BA1">
        <w:t>83</w:t>
      </w:r>
      <w:r>
        <w:t xml:space="preserve"> </w:t>
      </w:r>
      <w:r w:rsidRPr="00A01BA1">
        <w:t>Charlie Casement, brother, Melbourne studio (NLI</w:t>
      </w:r>
      <w:r w:rsidR="00AC3D28">
        <w:t xml:space="preserve"> </w:t>
      </w:r>
      <w:r w:rsidR="00633513">
        <w:t xml:space="preserve">CAS </w:t>
      </w:r>
      <w:r w:rsidR="00AC3D28">
        <w:t>4A</w:t>
      </w:r>
      <w:r w:rsidRPr="00A01BA1">
        <w:t>)</w:t>
      </w:r>
      <w:r w:rsidR="00F9273C">
        <w:tab/>
      </w:r>
      <w:r w:rsidR="00F9273C">
        <w:tab/>
      </w:r>
      <w:r w:rsidR="00633513">
        <w:tab/>
      </w:r>
      <w:r w:rsidR="00633513">
        <w:tab/>
      </w:r>
      <w:r w:rsidRPr="00A01BA1">
        <w:t>683</w:t>
      </w:r>
    </w:p>
    <w:p w:rsidR="00B91B49" w:rsidRDefault="00A01BA1" w:rsidP="00A01BA1">
      <w:pPr>
        <w:pStyle w:val="NoSpacing"/>
        <w:jc w:val="both"/>
      </w:pPr>
      <w:r w:rsidRPr="00A01BA1">
        <w:t>84</w:t>
      </w:r>
      <w:r>
        <w:t xml:space="preserve"> </w:t>
      </w:r>
      <w:r w:rsidRPr="00A01BA1">
        <w:t>Jeffrey Dudgeon, David Rudkin and Fe</w:t>
      </w:r>
      <w:r w:rsidR="00B91B49">
        <w:t xml:space="preserve">arghus Ó Conchúir, </w:t>
      </w:r>
      <w:proofErr w:type="gramStart"/>
      <w:r w:rsidR="00B91B49">
        <w:t>The</w:t>
      </w:r>
      <w:proofErr w:type="gramEnd"/>
      <w:r w:rsidR="00B91B49">
        <w:t xml:space="preserve"> Casement </w:t>
      </w:r>
    </w:p>
    <w:p w:rsidR="00A01BA1" w:rsidRPr="00A01BA1" w:rsidRDefault="00A01BA1" w:rsidP="00A01BA1">
      <w:pPr>
        <w:pStyle w:val="NoSpacing"/>
        <w:jc w:val="both"/>
      </w:pPr>
      <w:r w:rsidRPr="00A01BA1">
        <w:t xml:space="preserve">Project Symposium, </w:t>
      </w:r>
      <w:r w:rsidRPr="00A01BA1">
        <w:rPr>
          <w:i/>
        </w:rPr>
        <w:t>Hospitable Bodies</w:t>
      </w:r>
      <w:r w:rsidRPr="00A01BA1">
        <w:t>, British Library, London 3 June 2016</w:t>
      </w:r>
      <w:r w:rsidR="00F9273C">
        <w:tab/>
      </w:r>
      <w:r w:rsidR="00B91B49">
        <w:tab/>
      </w:r>
      <w:r w:rsidRPr="00A01BA1">
        <w:t>695</w:t>
      </w:r>
    </w:p>
    <w:p w:rsidR="00B91B49" w:rsidRDefault="00A01BA1" w:rsidP="00A01BA1">
      <w:pPr>
        <w:pStyle w:val="NoSpacing"/>
        <w:jc w:val="both"/>
      </w:pPr>
      <w:r w:rsidRPr="00A01BA1">
        <w:t>85</w:t>
      </w:r>
      <w:r>
        <w:t xml:space="preserve"> </w:t>
      </w:r>
      <w:r w:rsidRPr="00A01BA1">
        <w:t xml:space="preserve">Peter Wyngarde and Jeffrey Dudgeon at the British Film Institute screening of the </w:t>
      </w:r>
    </w:p>
    <w:p w:rsidR="00A01BA1" w:rsidRPr="00A01BA1" w:rsidRDefault="00A01BA1" w:rsidP="00A01BA1">
      <w:pPr>
        <w:pStyle w:val="NoSpacing"/>
        <w:jc w:val="both"/>
      </w:pPr>
      <w:r w:rsidRPr="00A01BA1">
        <w:rPr>
          <w:i/>
        </w:rPr>
        <w:t>Trial of Roger Casement</w:t>
      </w:r>
      <w:r w:rsidRPr="00A01BA1">
        <w:t>, London 17 March 2016</w:t>
      </w:r>
      <w:r w:rsidR="00F9273C">
        <w:tab/>
      </w:r>
      <w:r w:rsidR="00F9273C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706</w:t>
      </w:r>
    </w:p>
    <w:p w:rsidR="00B91B49" w:rsidRDefault="00A01BA1" w:rsidP="00A01BA1">
      <w:pPr>
        <w:pStyle w:val="NoSpacing"/>
        <w:jc w:val="both"/>
      </w:pPr>
      <w:r w:rsidRPr="00A01BA1">
        <w:t>86</w:t>
      </w:r>
      <w:r>
        <w:t xml:space="preserve"> </w:t>
      </w:r>
      <w:r w:rsidRPr="00A01BA1">
        <w:t>Mario Vargas Llosa with the author, Jeff D</w:t>
      </w:r>
      <w:r w:rsidR="00B91B49">
        <w:t xml:space="preserve">udgeon, at his Belfast home, 22 </w:t>
      </w:r>
    </w:p>
    <w:p w:rsidR="00A01BA1" w:rsidRPr="00A01BA1" w:rsidRDefault="00A01BA1" w:rsidP="00A01BA1">
      <w:pPr>
        <w:pStyle w:val="NoSpacing"/>
        <w:jc w:val="both"/>
      </w:pPr>
      <w:r w:rsidRPr="00A01BA1">
        <w:t>September 2009</w:t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="00B91B49">
        <w:tab/>
      </w:r>
      <w:r w:rsidRPr="00A01BA1">
        <w:t>716</w:t>
      </w:r>
    </w:p>
    <w:p w:rsidR="00A01BA1" w:rsidRPr="00A01BA1" w:rsidRDefault="00A01BA1" w:rsidP="00A01BA1">
      <w:pPr>
        <w:pStyle w:val="NoSpacing"/>
        <w:jc w:val="both"/>
      </w:pPr>
      <w:r w:rsidRPr="00A01BA1">
        <w:t>87</w:t>
      </w:r>
      <w:r>
        <w:t xml:space="preserve"> </w:t>
      </w:r>
      <w:r w:rsidRPr="00A01BA1">
        <w:t xml:space="preserve">Bjørn Godøy, author of </w:t>
      </w:r>
      <w:r w:rsidRPr="00A01BA1">
        <w:rPr>
          <w:i/>
        </w:rPr>
        <w:t>Dobbeltspill</w:t>
      </w:r>
      <w:r w:rsidRPr="00A01BA1">
        <w:t xml:space="preserve"> (2016)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BA1">
        <w:t>727</w:t>
      </w:r>
    </w:p>
    <w:p w:rsidR="00A01BA1" w:rsidRDefault="00A01BA1" w:rsidP="00A01BA1">
      <w:pPr>
        <w:pStyle w:val="NoSpacing"/>
        <w:jc w:val="both"/>
      </w:pPr>
      <w:r w:rsidRPr="00A01BA1">
        <w:t>88</w:t>
      </w:r>
      <w:r>
        <w:t xml:space="preserve"> </w:t>
      </w:r>
      <w:r w:rsidRPr="00A01BA1">
        <w:t>Per Rolf Christensen (2015) son of Adler Christensen’s brother Rolf</w:t>
      </w:r>
      <w:r>
        <w:t xml:space="preserve"> </w:t>
      </w:r>
      <w:r>
        <w:tab/>
      </w:r>
      <w:r>
        <w:tab/>
      </w:r>
      <w:r>
        <w:tab/>
      </w:r>
      <w:r w:rsidRPr="00A01BA1">
        <w:t>727</w:t>
      </w:r>
    </w:p>
    <w:p w:rsidR="00DE7869" w:rsidRPr="00426DF1" w:rsidRDefault="00DE7869" w:rsidP="00426DF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6FD5" w:rsidRDefault="00896FD5" w:rsidP="00A01BA1">
      <w:pPr>
        <w:jc w:val="both"/>
      </w:pPr>
    </w:p>
    <w:sectPr w:rsidR="0089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373"/>
    <w:multiLevelType w:val="hybridMultilevel"/>
    <w:tmpl w:val="D2D83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1"/>
    <w:rsid w:val="00017D27"/>
    <w:rsid w:val="00017FAC"/>
    <w:rsid w:val="000312CE"/>
    <w:rsid w:val="00031455"/>
    <w:rsid w:val="000823BC"/>
    <w:rsid w:val="001E40F7"/>
    <w:rsid w:val="00210B6B"/>
    <w:rsid w:val="002925D5"/>
    <w:rsid w:val="002D06E7"/>
    <w:rsid w:val="002E5AC4"/>
    <w:rsid w:val="00301A51"/>
    <w:rsid w:val="00307FAD"/>
    <w:rsid w:val="00381385"/>
    <w:rsid w:val="003F5718"/>
    <w:rsid w:val="00426DF1"/>
    <w:rsid w:val="005A77AE"/>
    <w:rsid w:val="005B1A0F"/>
    <w:rsid w:val="005C39B4"/>
    <w:rsid w:val="005D1731"/>
    <w:rsid w:val="005D6E7D"/>
    <w:rsid w:val="00633513"/>
    <w:rsid w:val="00673428"/>
    <w:rsid w:val="006F3441"/>
    <w:rsid w:val="0072234F"/>
    <w:rsid w:val="007B128A"/>
    <w:rsid w:val="007B58ED"/>
    <w:rsid w:val="007D470F"/>
    <w:rsid w:val="00844EBA"/>
    <w:rsid w:val="00896FD5"/>
    <w:rsid w:val="008A53E5"/>
    <w:rsid w:val="008B668A"/>
    <w:rsid w:val="008E0311"/>
    <w:rsid w:val="008E6DB0"/>
    <w:rsid w:val="008F7EE6"/>
    <w:rsid w:val="00906C5E"/>
    <w:rsid w:val="00947805"/>
    <w:rsid w:val="00964634"/>
    <w:rsid w:val="00A01BA1"/>
    <w:rsid w:val="00A122BB"/>
    <w:rsid w:val="00A37710"/>
    <w:rsid w:val="00AC3D28"/>
    <w:rsid w:val="00AE5330"/>
    <w:rsid w:val="00B068E7"/>
    <w:rsid w:val="00B26A7D"/>
    <w:rsid w:val="00B546A1"/>
    <w:rsid w:val="00B91B49"/>
    <w:rsid w:val="00C2056A"/>
    <w:rsid w:val="00C66931"/>
    <w:rsid w:val="00C759F5"/>
    <w:rsid w:val="00CA00D6"/>
    <w:rsid w:val="00CE568C"/>
    <w:rsid w:val="00CF2E0B"/>
    <w:rsid w:val="00D40207"/>
    <w:rsid w:val="00D5079F"/>
    <w:rsid w:val="00DA4D28"/>
    <w:rsid w:val="00DD2F20"/>
    <w:rsid w:val="00DE7869"/>
    <w:rsid w:val="00E26DA3"/>
    <w:rsid w:val="00E35AED"/>
    <w:rsid w:val="00E375A1"/>
    <w:rsid w:val="00EB0BE0"/>
    <w:rsid w:val="00EF3D3E"/>
    <w:rsid w:val="00EF7720"/>
    <w:rsid w:val="00F06F8B"/>
    <w:rsid w:val="00F12C80"/>
    <w:rsid w:val="00F1669F"/>
    <w:rsid w:val="00F3147A"/>
    <w:rsid w:val="00F805AD"/>
    <w:rsid w:val="00F9273C"/>
    <w:rsid w:val="00FA2C68"/>
    <w:rsid w:val="00FC3A91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5E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C5E"/>
    <w:pPr>
      <w:spacing w:after="0"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906C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6C5E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12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2BB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5E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C5E"/>
    <w:pPr>
      <w:spacing w:after="0"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906C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6C5E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12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2BB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45</cp:revision>
  <cp:lastPrinted>2018-09-23T20:58:00Z</cp:lastPrinted>
  <dcterms:created xsi:type="dcterms:W3CDTF">2018-09-21T22:12:00Z</dcterms:created>
  <dcterms:modified xsi:type="dcterms:W3CDTF">2020-11-24T00:51:00Z</dcterms:modified>
</cp:coreProperties>
</file>