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6" w:rsidRPr="00CA1BC9" w:rsidRDefault="000B7378" w:rsidP="000B7378">
      <w:pPr>
        <w:jc w:val="center"/>
        <w:rPr>
          <w:b/>
          <w:sz w:val="28"/>
          <w:szCs w:val="28"/>
        </w:rPr>
      </w:pPr>
      <w:r w:rsidRPr="00CA1BC9">
        <w:rPr>
          <w:b/>
          <w:sz w:val="28"/>
          <w:szCs w:val="28"/>
        </w:rPr>
        <w:t>IDAHO - 30</w:t>
      </w:r>
      <w:r w:rsidRPr="00CA1BC9">
        <w:rPr>
          <w:b/>
          <w:sz w:val="28"/>
          <w:szCs w:val="28"/>
          <w:vertAlign w:val="superscript"/>
        </w:rPr>
        <w:t>TH</w:t>
      </w:r>
      <w:r w:rsidRPr="00CA1BC9">
        <w:rPr>
          <w:b/>
          <w:sz w:val="28"/>
          <w:szCs w:val="28"/>
        </w:rPr>
        <w:t xml:space="preserve"> ANNIVERSARY OF DECRIMINALISATION</w:t>
      </w:r>
    </w:p>
    <w:p w:rsidR="00150A26" w:rsidRPr="00CA1BC9" w:rsidRDefault="00150A26" w:rsidP="00580B85">
      <w:pPr>
        <w:jc w:val="both"/>
        <w:rPr>
          <w:b/>
          <w:sz w:val="28"/>
          <w:szCs w:val="28"/>
        </w:rPr>
      </w:pPr>
    </w:p>
    <w:p w:rsidR="008279FA" w:rsidRPr="00CA1BC9" w:rsidRDefault="008279FA" w:rsidP="00580B85">
      <w:pPr>
        <w:jc w:val="both"/>
        <w:rPr>
          <w:b/>
          <w:sz w:val="28"/>
          <w:szCs w:val="28"/>
        </w:rPr>
      </w:pPr>
      <w:r w:rsidRPr="00CA1BC9">
        <w:rPr>
          <w:b/>
          <w:sz w:val="28"/>
          <w:szCs w:val="28"/>
        </w:rPr>
        <w:t>CITY HALL</w:t>
      </w:r>
    </w:p>
    <w:p w:rsidR="008279FA" w:rsidRPr="00CA1BC9" w:rsidRDefault="008279FA" w:rsidP="00580B85">
      <w:pPr>
        <w:jc w:val="both"/>
        <w:rPr>
          <w:b/>
          <w:sz w:val="28"/>
          <w:szCs w:val="28"/>
        </w:rPr>
      </w:pPr>
      <w:r w:rsidRPr="00CA1BC9">
        <w:rPr>
          <w:b/>
          <w:sz w:val="28"/>
          <w:szCs w:val="28"/>
        </w:rPr>
        <w:t>17 MAY 2012</w:t>
      </w:r>
    </w:p>
    <w:p w:rsidR="008279FA" w:rsidRPr="00150A26" w:rsidRDefault="008279FA" w:rsidP="00580B85">
      <w:pPr>
        <w:jc w:val="both"/>
        <w:rPr>
          <w:sz w:val="32"/>
          <w:szCs w:val="32"/>
        </w:rPr>
      </w:pPr>
    </w:p>
    <w:p w:rsidR="000B7378" w:rsidRPr="00150A26" w:rsidRDefault="000B7378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>Thank</w:t>
      </w:r>
      <w:r w:rsidR="00CA1BC9">
        <w:rPr>
          <w:sz w:val="32"/>
          <w:szCs w:val="32"/>
        </w:rPr>
        <w:t>s</w:t>
      </w:r>
      <w:r w:rsidRPr="00150A26">
        <w:rPr>
          <w:sz w:val="32"/>
          <w:szCs w:val="32"/>
        </w:rPr>
        <w:t xml:space="preserve"> </w:t>
      </w:r>
      <w:r w:rsidR="00CA1BC9">
        <w:rPr>
          <w:sz w:val="32"/>
          <w:szCs w:val="32"/>
        </w:rPr>
        <w:t xml:space="preserve">to </w:t>
      </w:r>
      <w:r w:rsidRPr="00150A26">
        <w:rPr>
          <w:sz w:val="32"/>
          <w:szCs w:val="32"/>
        </w:rPr>
        <w:t>the organisers and Lord Mayor</w:t>
      </w:r>
    </w:p>
    <w:p w:rsidR="000B7378" w:rsidRPr="00150A26" w:rsidRDefault="000B7378" w:rsidP="00580B85">
      <w:pPr>
        <w:jc w:val="both"/>
        <w:rPr>
          <w:sz w:val="32"/>
          <w:szCs w:val="32"/>
        </w:rPr>
      </w:pPr>
    </w:p>
    <w:p w:rsidR="008279FA" w:rsidRPr="00150A26" w:rsidRDefault="008279FA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>This day last week</w:t>
      </w:r>
      <w:r w:rsidR="00580B85" w:rsidRPr="00150A26">
        <w:rPr>
          <w:sz w:val="32"/>
          <w:szCs w:val="32"/>
        </w:rPr>
        <w:t>,</w:t>
      </w:r>
      <w:r w:rsidRPr="00150A26">
        <w:rPr>
          <w:sz w:val="32"/>
          <w:szCs w:val="32"/>
        </w:rPr>
        <w:t xml:space="preserve"> a royal personage pinned a medal to my chest in Buckingham Palace</w:t>
      </w:r>
      <w:r w:rsidR="00580B85" w:rsidRPr="00150A26">
        <w:rPr>
          <w:sz w:val="32"/>
          <w:szCs w:val="32"/>
        </w:rPr>
        <w:t xml:space="preserve"> - m</w:t>
      </w:r>
      <w:r w:rsidRPr="00150A26">
        <w:rPr>
          <w:sz w:val="32"/>
          <w:szCs w:val="32"/>
        </w:rPr>
        <w:t>y MBE for services to the LGBT community in NI</w:t>
      </w:r>
    </w:p>
    <w:p w:rsidR="008279FA" w:rsidRPr="00150A26" w:rsidRDefault="008279FA" w:rsidP="00580B85">
      <w:pPr>
        <w:jc w:val="both"/>
        <w:rPr>
          <w:sz w:val="32"/>
          <w:szCs w:val="32"/>
        </w:rPr>
      </w:pPr>
    </w:p>
    <w:p w:rsidR="00580B85" w:rsidRPr="00150A26" w:rsidRDefault="008279FA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 xml:space="preserve">She said, ambiguously, ‘you have come a long way,’ and I mumbled something about having been a radical activist who had become a respected elder in Belfast – by state and community, if not church. </w:t>
      </w:r>
    </w:p>
    <w:p w:rsidR="00580B85" w:rsidRPr="00150A26" w:rsidRDefault="00580B85" w:rsidP="00580B85">
      <w:pPr>
        <w:jc w:val="both"/>
        <w:rPr>
          <w:sz w:val="32"/>
          <w:szCs w:val="32"/>
        </w:rPr>
      </w:pPr>
    </w:p>
    <w:p w:rsidR="008279FA" w:rsidRPr="00150A26" w:rsidRDefault="008279FA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 xml:space="preserve">True but in some ways I remain a radical (of this more </w:t>
      </w:r>
      <w:proofErr w:type="gramStart"/>
      <w:r w:rsidRPr="00150A26">
        <w:rPr>
          <w:sz w:val="32"/>
          <w:szCs w:val="32"/>
        </w:rPr>
        <w:t>later</w:t>
      </w:r>
      <w:proofErr w:type="gramEnd"/>
      <w:r w:rsidRPr="00150A26">
        <w:rPr>
          <w:sz w:val="32"/>
          <w:szCs w:val="32"/>
        </w:rPr>
        <w:t xml:space="preserve">) if also increasingly conservative and </w:t>
      </w:r>
      <w:proofErr w:type="spellStart"/>
      <w:r w:rsidRPr="00150A26">
        <w:rPr>
          <w:sz w:val="32"/>
          <w:szCs w:val="32"/>
        </w:rPr>
        <w:t>incrementalist</w:t>
      </w:r>
      <w:proofErr w:type="spellEnd"/>
      <w:r w:rsidRPr="00150A26">
        <w:rPr>
          <w:sz w:val="32"/>
          <w:szCs w:val="32"/>
        </w:rPr>
        <w:t>.</w:t>
      </w:r>
    </w:p>
    <w:p w:rsidR="008279FA" w:rsidRPr="00150A26" w:rsidRDefault="008279FA" w:rsidP="00580B85">
      <w:pPr>
        <w:jc w:val="both"/>
        <w:rPr>
          <w:sz w:val="32"/>
          <w:szCs w:val="32"/>
        </w:rPr>
      </w:pPr>
    </w:p>
    <w:p w:rsidR="000B7378" w:rsidRPr="00150A26" w:rsidRDefault="00580B85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 xml:space="preserve">It was not ever thus. When we fought for gay law reform - for decriminalisation, a campaign that started with the birth of NIGRA in 1974/5 we had a long uphill struggle. Waged against us was the state, the police, the judiciary, local government, ALL the political parties </w:t>
      </w:r>
      <w:proofErr w:type="gramStart"/>
      <w:r w:rsidRPr="00150A26">
        <w:rPr>
          <w:sz w:val="32"/>
          <w:szCs w:val="32"/>
        </w:rPr>
        <w:t>be</w:t>
      </w:r>
      <w:proofErr w:type="gramEnd"/>
      <w:r w:rsidRPr="00150A26">
        <w:rPr>
          <w:sz w:val="32"/>
          <w:szCs w:val="32"/>
        </w:rPr>
        <w:t xml:space="preserve"> it in the form of active opposition, silence or sabotage. </w:t>
      </w:r>
    </w:p>
    <w:p w:rsidR="000B7378" w:rsidRPr="00150A26" w:rsidRDefault="000B7378" w:rsidP="00580B85">
      <w:pPr>
        <w:jc w:val="both"/>
        <w:rPr>
          <w:sz w:val="32"/>
          <w:szCs w:val="32"/>
        </w:rPr>
      </w:pPr>
    </w:p>
    <w:p w:rsidR="00AF60A8" w:rsidRPr="00150A26" w:rsidRDefault="00580B85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 xml:space="preserve">Also the </w:t>
      </w:r>
      <w:r w:rsidR="00382BDB">
        <w:rPr>
          <w:sz w:val="32"/>
          <w:szCs w:val="32"/>
        </w:rPr>
        <w:t>‘</w:t>
      </w:r>
      <w:r w:rsidR="00AF60A8" w:rsidRPr="00150A26">
        <w:rPr>
          <w:sz w:val="32"/>
          <w:szCs w:val="32"/>
        </w:rPr>
        <w:t>S</w:t>
      </w:r>
      <w:r w:rsidRPr="00150A26">
        <w:rPr>
          <w:sz w:val="32"/>
          <w:szCs w:val="32"/>
        </w:rPr>
        <w:t>ave Ulster from Sodomy</w:t>
      </w:r>
      <w:r w:rsidR="00382BDB">
        <w:rPr>
          <w:sz w:val="32"/>
          <w:szCs w:val="32"/>
        </w:rPr>
        <w:t>’</w:t>
      </w:r>
      <w:r w:rsidRPr="00150A26">
        <w:rPr>
          <w:sz w:val="32"/>
          <w:szCs w:val="32"/>
        </w:rPr>
        <w:t xml:space="preserve"> Campaign</w:t>
      </w:r>
      <w:r w:rsidR="00AF60A8" w:rsidRPr="00150A26">
        <w:rPr>
          <w:sz w:val="32"/>
          <w:szCs w:val="32"/>
        </w:rPr>
        <w:t xml:space="preserve"> led by the current First Minister and his predecessor.</w:t>
      </w:r>
      <w:r w:rsidR="000B7378" w:rsidRPr="00150A26">
        <w:rPr>
          <w:sz w:val="32"/>
          <w:szCs w:val="32"/>
        </w:rPr>
        <w:t xml:space="preserve"> </w:t>
      </w:r>
      <w:r w:rsidR="00AF60A8" w:rsidRPr="00150A26">
        <w:rPr>
          <w:sz w:val="32"/>
          <w:szCs w:val="32"/>
        </w:rPr>
        <w:t xml:space="preserve">Yes our </w:t>
      </w:r>
      <w:r w:rsidR="000B7378" w:rsidRPr="00150A26">
        <w:rPr>
          <w:sz w:val="32"/>
          <w:szCs w:val="32"/>
        </w:rPr>
        <w:t xml:space="preserve">political and legal </w:t>
      </w:r>
      <w:r w:rsidR="00AF60A8" w:rsidRPr="00150A26">
        <w:rPr>
          <w:sz w:val="32"/>
          <w:szCs w:val="32"/>
        </w:rPr>
        <w:t>antagonists prospered mightily – Lord Brian Kerr [LCJ] and Sir Nicolas Bratza [ECHR</w:t>
      </w:r>
      <w:r w:rsidR="00382BDB">
        <w:rPr>
          <w:sz w:val="32"/>
          <w:szCs w:val="32"/>
        </w:rPr>
        <w:t xml:space="preserve"> President</w:t>
      </w:r>
      <w:r w:rsidR="00AF60A8" w:rsidRPr="00150A26">
        <w:rPr>
          <w:sz w:val="32"/>
          <w:szCs w:val="32"/>
        </w:rPr>
        <w:t>]</w:t>
      </w:r>
      <w:r w:rsidR="003841E3">
        <w:rPr>
          <w:sz w:val="32"/>
          <w:szCs w:val="32"/>
        </w:rPr>
        <w:t>.</w:t>
      </w:r>
    </w:p>
    <w:p w:rsidR="00580B85" w:rsidRPr="00150A26" w:rsidRDefault="00580B85" w:rsidP="00580B85">
      <w:pPr>
        <w:jc w:val="both"/>
        <w:rPr>
          <w:sz w:val="32"/>
          <w:szCs w:val="32"/>
        </w:rPr>
      </w:pPr>
    </w:p>
    <w:p w:rsidR="00580B85" w:rsidRPr="00150A26" w:rsidRDefault="00580B85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 xml:space="preserve">And more conservative elements in the gay community were frightened of </w:t>
      </w:r>
      <w:r w:rsidR="00C87250">
        <w:rPr>
          <w:sz w:val="32"/>
          <w:szCs w:val="32"/>
        </w:rPr>
        <w:t xml:space="preserve">our </w:t>
      </w:r>
      <w:r w:rsidR="000B7378" w:rsidRPr="00150A26">
        <w:rPr>
          <w:sz w:val="32"/>
          <w:szCs w:val="32"/>
        </w:rPr>
        <w:t>campaigns and the fallout</w:t>
      </w:r>
      <w:r w:rsidRPr="00150A26">
        <w:rPr>
          <w:sz w:val="32"/>
          <w:szCs w:val="32"/>
        </w:rPr>
        <w:t xml:space="preserve"> such as Ernie and Jim [later of the Chariot Rooms] perhaps the last of our people to go to jail in the </w:t>
      </w:r>
      <w:r w:rsidR="00C87250" w:rsidRPr="00150A26">
        <w:rPr>
          <w:sz w:val="32"/>
          <w:szCs w:val="32"/>
        </w:rPr>
        <w:t>mid-1960s</w:t>
      </w:r>
      <w:r w:rsidRPr="00150A26">
        <w:rPr>
          <w:sz w:val="32"/>
          <w:szCs w:val="32"/>
        </w:rPr>
        <w:t>.</w:t>
      </w:r>
      <w:r w:rsidR="000B7378" w:rsidRPr="00150A26">
        <w:rPr>
          <w:sz w:val="32"/>
          <w:szCs w:val="32"/>
        </w:rPr>
        <w:t xml:space="preserve"> With good reason as the RUC </w:t>
      </w:r>
      <w:r w:rsidR="00382BDB" w:rsidRPr="00150A26">
        <w:rPr>
          <w:sz w:val="32"/>
          <w:szCs w:val="32"/>
        </w:rPr>
        <w:t>launched</w:t>
      </w:r>
      <w:r w:rsidR="000B7378" w:rsidRPr="00150A26">
        <w:rPr>
          <w:sz w:val="32"/>
          <w:szCs w:val="32"/>
        </w:rPr>
        <w:t xml:space="preserve"> their unexpected round-up in 1976 largely sensing – and justifiably – a criminal conspiracy in the 2 gay organisations NIGRA &amp; Cara Friend</w:t>
      </w:r>
    </w:p>
    <w:p w:rsidR="00580B85" w:rsidRPr="00150A26" w:rsidRDefault="00580B85" w:rsidP="00580B85">
      <w:pPr>
        <w:jc w:val="both"/>
        <w:rPr>
          <w:sz w:val="32"/>
          <w:szCs w:val="32"/>
        </w:rPr>
      </w:pPr>
    </w:p>
    <w:p w:rsidR="00580B85" w:rsidRPr="00150A26" w:rsidRDefault="00580B85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>Oddly we had support - from journalists [MH/FO’C, BBC</w:t>
      </w:r>
      <w:r w:rsidR="00CA1BC9">
        <w:rPr>
          <w:sz w:val="32"/>
          <w:szCs w:val="32"/>
        </w:rPr>
        <w:t xml:space="preserve"> Spotlight programme 1976</w:t>
      </w:r>
      <w:r w:rsidRPr="00150A26">
        <w:rPr>
          <w:sz w:val="32"/>
          <w:szCs w:val="32"/>
        </w:rPr>
        <w:t>], the DHSSPS</w:t>
      </w:r>
      <w:r w:rsidR="00CA1BC9">
        <w:rPr>
          <w:sz w:val="32"/>
          <w:szCs w:val="32"/>
        </w:rPr>
        <w:t xml:space="preserve"> [Cara-Friend grant from 1975]</w:t>
      </w:r>
      <w:r w:rsidRPr="00150A26">
        <w:rPr>
          <w:sz w:val="32"/>
          <w:szCs w:val="32"/>
        </w:rPr>
        <w:t xml:space="preserve">, </w:t>
      </w:r>
      <w:r w:rsidRPr="00150A26">
        <w:rPr>
          <w:sz w:val="32"/>
          <w:szCs w:val="32"/>
        </w:rPr>
        <w:lastRenderedPageBreak/>
        <w:t>Labour Party figures, lawyers like Kevin Boyle and Francis Keenan, and I think the plain people of Ulster.</w:t>
      </w:r>
    </w:p>
    <w:p w:rsidR="008279FA" w:rsidRPr="00150A26" w:rsidRDefault="008279FA" w:rsidP="00580B85">
      <w:pPr>
        <w:jc w:val="both"/>
        <w:rPr>
          <w:sz w:val="32"/>
          <w:szCs w:val="32"/>
        </w:rPr>
      </w:pPr>
    </w:p>
    <w:p w:rsidR="000B7378" w:rsidRPr="00150A26" w:rsidRDefault="008279FA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 xml:space="preserve">Then a dinner with </w:t>
      </w:r>
      <w:r w:rsidR="000B7378" w:rsidRPr="00150A26">
        <w:rPr>
          <w:sz w:val="32"/>
          <w:szCs w:val="32"/>
        </w:rPr>
        <w:t xml:space="preserve">my </w:t>
      </w:r>
      <w:r w:rsidRPr="00150A26">
        <w:rPr>
          <w:sz w:val="32"/>
          <w:szCs w:val="32"/>
        </w:rPr>
        <w:t>Strasbourg briefs</w:t>
      </w:r>
      <w:r w:rsidR="000B7378" w:rsidRPr="00150A26">
        <w:rPr>
          <w:sz w:val="32"/>
          <w:szCs w:val="32"/>
        </w:rPr>
        <w:t>,</w:t>
      </w:r>
      <w:r w:rsidRPr="00150A26">
        <w:rPr>
          <w:sz w:val="32"/>
          <w:szCs w:val="32"/>
        </w:rPr>
        <w:t xml:space="preserve"> </w:t>
      </w:r>
      <w:r w:rsidR="000B7378" w:rsidRPr="00150A26">
        <w:rPr>
          <w:sz w:val="32"/>
          <w:szCs w:val="32"/>
        </w:rPr>
        <w:t xml:space="preserve">Paul Crane and Terry Munyard, </w:t>
      </w:r>
      <w:r w:rsidRPr="00150A26">
        <w:rPr>
          <w:sz w:val="32"/>
          <w:szCs w:val="32"/>
        </w:rPr>
        <w:t xml:space="preserve">and Ulster exiles </w:t>
      </w:r>
      <w:r w:rsidR="000B7378" w:rsidRPr="00150A26">
        <w:rPr>
          <w:sz w:val="32"/>
          <w:szCs w:val="32"/>
        </w:rPr>
        <w:t xml:space="preserve">by no means all gay, </w:t>
      </w:r>
      <w:r w:rsidRPr="00150A26">
        <w:rPr>
          <w:sz w:val="32"/>
          <w:szCs w:val="32"/>
        </w:rPr>
        <w:t xml:space="preserve">at Lincoln’s Inn </w:t>
      </w:r>
      <w:r w:rsidR="000B7378" w:rsidRPr="00150A26">
        <w:rPr>
          <w:sz w:val="32"/>
          <w:szCs w:val="32"/>
        </w:rPr>
        <w:t>organised by Austen Morgan, a friend and supporter. Lord Gifford [1967/</w:t>
      </w:r>
      <w:r w:rsidR="00382BDB">
        <w:rPr>
          <w:sz w:val="32"/>
          <w:szCs w:val="32"/>
        </w:rPr>
        <w:t xml:space="preserve">current </w:t>
      </w:r>
      <w:r w:rsidR="000B7378" w:rsidRPr="00150A26">
        <w:rPr>
          <w:sz w:val="32"/>
          <w:szCs w:val="32"/>
        </w:rPr>
        <w:t>Jamaica</w:t>
      </w:r>
      <w:r w:rsidR="00382BDB">
        <w:rPr>
          <w:sz w:val="32"/>
          <w:szCs w:val="32"/>
        </w:rPr>
        <w:t xml:space="preserve"> case</w:t>
      </w:r>
      <w:r w:rsidR="000B7378" w:rsidRPr="00150A26">
        <w:rPr>
          <w:sz w:val="32"/>
          <w:szCs w:val="32"/>
        </w:rPr>
        <w:t>] could not make it.</w:t>
      </w:r>
    </w:p>
    <w:p w:rsidR="000B7378" w:rsidRPr="00150A26" w:rsidRDefault="000B7378" w:rsidP="00580B85">
      <w:pPr>
        <w:jc w:val="both"/>
        <w:rPr>
          <w:sz w:val="32"/>
          <w:szCs w:val="32"/>
        </w:rPr>
      </w:pPr>
    </w:p>
    <w:p w:rsidR="008279FA" w:rsidRPr="00150A26" w:rsidRDefault="000B7378" w:rsidP="00580B85">
      <w:pPr>
        <w:jc w:val="both"/>
        <w:rPr>
          <w:sz w:val="32"/>
          <w:szCs w:val="32"/>
        </w:rPr>
      </w:pPr>
      <w:r w:rsidRPr="00150A26">
        <w:rPr>
          <w:sz w:val="32"/>
          <w:szCs w:val="32"/>
        </w:rPr>
        <w:t>M</w:t>
      </w:r>
      <w:r w:rsidR="008279FA" w:rsidRPr="00150A26">
        <w:rPr>
          <w:sz w:val="32"/>
          <w:szCs w:val="32"/>
        </w:rPr>
        <w:t xml:space="preserve">any </w:t>
      </w:r>
      <w:r w:rsidRPr="00150A26">
        <w:rPr>
          <w:sz w:val="32"/>
          <w:szCs w:val="32"/>
        </w:rPr>
        <w:t>of the exiles have p</w:t>
      </w:r>
      <w:r w:rsidR="008279FA" w:rsidRPr="00150A26">
        <w:rPr>
          <w:sz w:val="32"/>
          <w:szCs w:val="32"/>
        </w:rPr>
        <w:t xml:space="preserve">rospered </w:t>
      </w:r>
      <w:r w:rsidR="00382BDB">
        <w:rPr>
          <w:sz w:val="32"/>
          <w:szCs w:val="32"/>
        </w:rPr>
        <w:t xml:space="preserve">- </w:t>
      </w:r>
      <w:r w:rsidR="008279FA" w:rsidRPr="00150A26">
        <w:rPr>
          <w:sz w:val="32"/>
          <w:szCs w:val="32"/>
        </w:rPr>
        <w:t>Brian Robinson (London LGBT film festival) Kate Hoey MP (NI age of consent</w:t>
      </w:r>
      <w:r w:rsidR="00257422">
        <w:rPr>
          <w:sz w:val="32"/>
          <w:szCs w:val="32"/>
        </w:rPr>
        <w:t xml:space="preserve"> reduction to 18</w:t>
      </w:r>
      <w:r w:rsidR="008279FA" w:rsidRPr="00150A26">
        <w:rPr>
          <w:sz w:val="32"/>
          <w:szCs w:val="32"/>
        </w:rPr>
        <w:t>), Richard Kennedy (former life, President of NIGRA)</w:t>
      </w:r>
      <w:r w:rsidRPr="00150A26">
        <w:rPr>
          <w:sz w:val="32"/>
          <w:szCs w:val="32"/>
        </w:rPr>
        <w:t xml:space="preserve"> and his partner Louise Lunn</w:t>
      </w:r>
      <w:r w:rsidR="008279FA" w:rsidRPr="00150A26">
        <w:rPr>
          <w:sz w:val="32"/>
          <w:szCs w:val="32"/>
        </w:rPr>
        <w:t>, Tyler Dillard and Bilal Zahid</w:t>
      </w:r>
      <w:r w:rsidR="00382BDB">
        <w:rPr>
          <w:sz w:val="32"/>
          <w:szCs w:val="32"/>
        </w:rPr>
        <w:t xml:space="preserve"> (late of this parish and Alabama)</w:t>
      </w:r>
      <w:r w:rsidR="008279FA" w:rsidRPr="00150A26">
        <w:rPr>
          <w:sz w:val="32"/>
          <w:szCs w:val="32"/>
        </w:rPr>
        <w:t>, my sister Vida, Maurice Leit</w:t>
      </w:r>
      <w:r w:rsidRPr="00150A26">
        <w:rPr>
          <w:sz w:val="32"/>
          <w:szCs w:val="32"/>
        </w:rPr>
        <w:t>c</w:t>
      </w:r>
      <w:r w:rsidR="008279FA" w:rsidRPr="00150A26">
        <w:rPr>
          <w:sz w:val="32"/>
          <w:szCs w:val="32"/>
        </w:rPr>
        <w:t>h (</w:t>
      </w:r>
      <w:r w:rsidRPr="00150A26">
        <w:rPr>
          <w:sz w:val="32"/>
          <w:szCs w:val="32"/>
        </w:rPr>
        <w:t xml:space="preserve">author ‘The </w:t>
      </w:r>
      <w:r w:rsidR="008279FA" w:rsidRPr="00150A26">
        <w:rPr>
          <w:sz w:val="32"/>
          <w:szCs w:val="32"/>
        </w:rPr>
        <w:t>Liberty Lad</w:t>
      </w:r>
      <w:r w:rsidRPr="00150A26">
        <w:rPr>
          <w:sz w:val="32"/>
          <w:szCs w:val="32"/>
        </w:rPr>
        <w:t>’</w:t>
      </w:r>
      <w:r w:rsidR="008279FA" w:rsidRPr="00150A26">
        <w:rPr>
          <w:sz w:val="32"/>
          <w:szCs w:val="32"/>
        </w:rPr>
        <w:t>), Brian Garrett (NILP &amp; SACHRIN)</w:t>
      </w:r>
      <w:r w:rsidR="00382BDB">
        <w:rPr>
          <w:sz w:val="32"/>
          <w:szCs w:val="32"/>
        </w:rPr>
        <w:t>,</w:t>
      </w:r>
      <w:r w:rsidR="008279FA" w:rsidRPr="00150A26">
        <w:rPr>
          <w:sz w:val="32"/>
          <w:szCs w:val="32"/>
        </w:rPr>
        <w:t xml:space="preserve"> and earlier Lord Bew of Donegore at the House of Lords</w:t>
      </w:r>
      <w:r w:rsidR="00382BDB">
        <w:rPr>
          <w:sz w:val="32"/>
          <w:szCs w:val="32"/>
        </w:rPr>
        <w:t>,</w:t>
      </w:r>
      <w:r w:rsidR="008279FA" w:rsidRPr="00150A26">
        <w:rPr>
          <w:sz w:val="32"/>
          <w:szCs w:val="32"/>
        </w:rPr>
        <w:t xml:space="preserve"> friend and supporter who launched my book on Roger Casement ten years ago in the Linen Hall Library [sold out – double cover price</w:t>
      </w:r>
      <w:r w:rsidR="00C87250">
        <w:rPr>
          <w:sz w:val="32"/>
          <w:szCs w:val="32"/>
        </w:rPr>
        <w:t xml:space="preserve"> now</w:t>
      </w:r>
      <w:r w:rsidR="003841E3">
        <w:rPr>
          <w:sz w:val="32"/>
          <w:szCs w:val="32"/>
        </w:rPr>
        <w:t>.</w:t>
      </w:r>
      <w:r w:rsidR="008279FA" w:rsidRPr="00150A26">
        <w:rPr>
          <w:sz w:val="32"/>
          <w:szCs w:val="32"/>
        </w:rPr>
        <w:t>]</w:t>
      </w:r>
    </w:p>
    <w:p w:rsidR="008279FA" w:rsidRPr="000B7378" w:rsidRDefault="008279FA">
      <w:pPr>
        <w:rPr>
          <w:sz w:val="28"/>
          <w:szCs w:val="28"/>
        </w:rPr>
      </w:pPr>
    </w:p>
    <w:p w:rsidR="008279FA" w:rsidRPr="00150A26" w:rsidRDefault="000B7378">
      <w:pPr>
        <w:rPr>
          <w:sz w:val="32"/>
          <w:szCs w:val="32"/>
        </w:rPr>
      </w:pPr>
      <w:r w:rsidRPr="00150A26">
        <w:rPr>
          <w:sz w:val="32"/>
          <w:szCs w:val="32"/>
        </w:rPr>
        <w:t>You know my themes and how to address current issues</w:t>
      </w:r>
    </w:p>
    <w:p w:rsidR="000B7378" w:rsidRPr="00150A26" w:rsidRDefault="000B7378">
      <w:pPr>
        <w:rPr>
          <w:sz w:val="32"/>
          <w:szCs w:val="32"/>
        </w:rPr>
      </w:pPr>
    </w:p>
    <w:p w:rsidR="000B7378" w:rsidRPr="00150A26" w:rsidRDefault="000B7378">
      <w:pPr>
        <w:rPr>
          <w:sz w:val="32"/>
          <w:szCs w:val="32"/>
        </w:rPr>
      </w:pPr>
      <w:r w:rsidRPr="00150A26">
        <w:rPr>
          <w:sz w:val="32"/>
          <w:szCs w:val="32"/>
        </w:rPr>
        <w:t>Inability of Stormont to reform – nothing new there</w:t>
      </w:r>
    </w:p>
    <w:p w:rsidR="000B7378" w:rsidRPr="00150A26" w:rsidRDefault="000B7378">
      <w:pPr>
        <w:rPr>
          <w:sz w:val="32"/>
          <w:szCs w:val="32"/>
        </w:rPr>
      </w:pPr>
      <w:r w:rsidRPr="00150A26">
        <w:rPr>
          <w:sz w:val="32"/>
          <w:szCs w:val="32"/>
        </w:rPr>
        <w:t xml:space="preserve">Reliance on ECHR, </w:t>
      </w:r>
      <w:r w:rsidR="00257422">
        <w:rPr>
          <w:sz w:val="32"/>
          <w:szCs w:val="32"/>
        </w:rPr>
        <w:t xml:space="preserve">but </w:t>
      </w:r>
      <w:r w:rsidRPr="00150A26">
        <w:rPr>
          <w:sz w:val="32"/>
          <w:szCs w:val="32"/>
        </w:rPr>
        <w:t>no longer Westminster</w:t>
      </w:r>
      <w:r w:rsidR="00257422">
        <w:rPr>
          <w:sz w:val="32"/>
          <w:szCs w:val="32"/>
        </w:rPr>
        <w:t>,</w:t>
      </w:r>
      <w:r w:rsidRPr="00150A26">
        <w:rPr>
          <w:sz w:val="32"/>
          <w:szCs w:val="32"/>
        </w:rPr>
        <w:t xml:space="preserve"> and judicial review</w:t>
      </w:r>
    </w:p>
    <w:p w:rsidR="000B7378" w:rsidRPr="00150A26" w:rsidRDefault="000B7378">
      <w:pPr>
        <w:rPr>
          <w:sz w:val="32"/>
          <w:szCs w:val="32"/>
        </w:rPr>
      </w:pPr>
      <w:r w:rsidRPr="00150A26">
        <w:rPr>
          <w:sz w:val="32"/>
          <w:szCs w:val="32"/>
        </w:rPr>
        <w:t>No</w:t>
      </w:r>
      <w:r w:rsidR="00382BDB">
        <w:rPr>
          <w:sz w:val="32"/>
          <w:szCs w:val="32"/>
        </w:rPr>
        <w:t xml:space="preserve">t in favour of </w:t>
      </w:r>
      <w:r w:rsidRPr="00150A26">
        <w:rPr>
          <w:sz w:val="32"/>
          <w:szCs w:val="32"/>
        </w:rPr>
        <w:t>Bill of Rights for NI</w:t>
      </w:r>
      <w:r w:rsidR="00382BDB">
        <w:rPr>
          <w:sz w:val="32"/>
          <w:szCs w:val="32"/>
        </w:rPr>
        <w:t xml:space="preserve"> – </w:t>
      </w:r>
      <w:r w:rsidR="003841E3">
        <w:rPr>
          <w:sz w:val="32"/>
          <w:szCs w:val="32"/>
        </w:rPr>
        <w:t>no politics</w:t>
      </w:r>
      <w:r w:rsidR="00382BDB">
        <w:rPr>
          <w:sz w:val="32"/>
          <w:szCs w:val="32"/>
        </w:rPr>
        <w:t xml:space="preserve"> through rights.</w:t>
      </w:r>
    </w:p>
    <w:p w:rsidR="00382BDB" w:rsidRPr="00150A26" w:rsidRDefault="00382BDB" w:rsidP="00382BDB">
      <w:pPr>
        <w:rPr>
          <w:sz w:val="32"/>
          <w:szCs w:val="32"/>
        </w:rPr>
      </w:pPr>
      <w:proofErr w:type="gramStart"/>
      <w:r w:rsidRPr="00150A26">
        <w:rPr>
          <w:sz w:val="32"/>
          <w:szCs w:val="32"/>
        </w:rPr>
        <w:t>Church of Ireland</w:t>
      </w:r>
      <w:r>
        <w:rPr>
          <w:sz w:val="32"/>
          <w:szCs w:val="32"/>
        </w:rPr>
        <w:t xml:space="preserve"> and gays.</w:t>
      </w:r>
      <w:proofErr w:type="gramEnd"/>
      <w:r>
        <w:rPr>
          <w:sz w:val="32"/>
          <w:szCs w:val="32"/>
        </w:rPr>
        <w:t xml:space="preserve"> </w:t>
      </w:r>
    </w:p>
    <w:p w:rsidR="00382BDB" w:rsidRPr="00150A26" w:rsidRDefault="00382BDB" w:rsidP="00382BDB">
      <w:pPr>
        <w:rPr>
          <w:sz w:val="32"/>
          <w:szCs w:val="32"/>
        </w:rPr>
      </w:pPr>
      <w:r w:rsidRPr="00150A26">
        <w:rPr>
          <w:sz w:val="32"/>
          <w:szCs w:val="32"/>
        </w:rPr>
        <w:t>Adoption</w:t>
      </w:r>
      <w:r w:rsidR="00257422">
        <w:rPr>
          <w:sz w:val="32"/>
          <w:szCs w:val="32"/>
        </w:rPr>
        <w:t xml:space="preserve"> ban – NIHRC judicial review in train</w:t>
      </w:r>
    </w:p>
    <w:p w:rsidR="00382BDB" w:rsidRPr="00150A26" w:rsidRDefault="00382BDB" w:rsidP="00382BDB">
      <w:pPr>
        <w:rPr>
          <w:sz w:val="32"/>
          <w:szCs w:val="32"/>
        </w:rPr>
      </w:pPr>
      <w:r w:rsidRPr="00150A26">
        <w:rPr>
          <w:sz w:val="32"/>
          <w:szCs w:val="32"/>
        </w:rPr>
        <w:t>Blood ban partial lifting</w:t>
      </w:r>
    </w:p>
    <w:p w:rsidR="00382BDB" w:rsidRPr="00150A26" w:rsidRDefault="00382BDB" w:rsidP="00382BDB">
      <w:pPr>
        <w:rPr>
          <w:sz w:val="32"/>
          <w:szCs w:val="32"/>
        </w:rPr>
      </w:pPr>
      <w:r w:rsidRPr="00150A26">
        <w:rPr>
          <w:sz w:val="32"/>
          <w:szCs w:val="32"/>
        </w:rPr>
        <w:t>Reli</w:t>
      </w:r>
      <w:r w:rsidR="00257422">
        <w:rPr>
          <w:sz w:val="32"/>
          <w:szCs w:val="32"/>
        </w:rPr>
        <w:t>gious premises ban for civil partnerships</w:t>
      </w:r>
    </w:p>
    <w:p w:rsidR="00382BDB" w:rsidRPr="00150A26" w:rsidRDefault="00382BDB" w:rsidP="00382BDB">
      <w:pPr>
        <w:rPr>
          <w:sz w:val="32"/>
          <w:szCs w:val="32"/>
        </w:rPr>
      </w:pPr>
      <w:r w:rsidRPr="00150A26">
        <w:rPr>
          <w:sz w:val="32"/>
          <w:szCs w:val="32"/>
        </w:rPr>
        <w:t xml:space="preserve">Gay </w:t>
      </w:r>
      <w:r w:rsidR="00E55F9B">
        <w:rPr>
          <w:sz w:val="32"/>
          <w:szCs w:val="32"/>
        </w:rPr>
        <w:t>m</w:t>
      </w:r>
      <w:r w:rsidRPr="00150A26">
        <w:rPr>
          <w:sz w:val="32"/>
          <w:szCs w:val="32"/>
        </w:rPr>
        <w:t>arriage</w:t>
      </w:r>
    </w:p>
    <w:p w:rsidR="00382BDB" w:rsidRPr="00150A26" w:rsidRDefault="00382BDB" w:rsidP="00382BDB">
      <w:pPr>
        <w:rPr>
          <w:sz w:val="32"/>
          <w:szCs w:val="32"/>
        </w:rPr>
      </w:pPr>
      <w:r w:rsidRPr="00150A26">
        <w:rPr>
          <w:sz w:val="32"/>
          <w:szCs w:val="32"/>
        </w:rPr>
        <w:t xml:space="preserve">Need for gay candidates to be selected – </w:t>
      </w:r>
      <w:r w:rsidR="00E55F9B">
        <w:rPr>
          <w:sz w:val="32"/>
          <w:szCs w:val="32"/>
        </w:rPr>
        <w:t xml:space="preserve">only </w:t>
      </w:r>
      <w:r w:rsidRPr="00150A26">
        <w:rPr>
          <w:sz w:val="32"/>
          <w:szCs w:val="32"/>
        </w:rPr>
        <w:t xml:space="preserve">Alliance Party has </w:t>
      </w:r>
      <w:r w:rsidR="00E55F9B">
        <w:rPr>
          <w:sz w:val="32"/>
          <w:szCs w:val="32"/>
        </w:rPr>
        <w:t>three</w:t>
      </w:r>
      <w:r w:rsidRPr="00150A26">
        <w:rPr>
          <w:sz w:val="32"/>
          <w:szCs w:val="32"/>
        </w:rPr>
        <w:t xml:space="preserve"> </w:t>
      </w:r>
      <w:r w:rsidR="00E55F9B">
        <w:rPr>
          <w:sz w:val="32"/>
          <w:szCs w:val="32"/>
        </w:rPr>
        <w:t xml:space="preserve">out </w:t>
      </w:r>
      <w:r w:rsidRPr="00150A26">
        <w:rPr>
          <w:sz w:val="32"/>
          <w:szCs w:val="32"/>
        </w:rPr>
        <w:t>councillors</w:t>
      </w:r>
      <w:r w:rsidR="00257422">
        <w:rPr>
          <w:sz w:val="32"/>
          <w:szCs w:val="32"/>
        </w:rPr>
        <w:t>.</w:t>
      </w:r>
    </w:p>
    <w:p w:rsidR="000B7378" w:rsidRPr="00150A26" w:rsidRDefault="000B7378">
      <w:pPr>
        <w:rPr>
          <w:sz w:val="32"/>
          <w:szCs w:val="32"/>
        </w:rPr>
      </w:pPr>
    </w:p>
    <w:p w:rsidR="00382BDB" w:rsidRPr="00150A26" w:rsidRDefault="00382BDB" w:rsidP="00382BDB">
      <w:pPr>
        <w:rPr>
          <w:sz w:val="32"/>
          <w:szCs w:val="32"/>
        </w:rPr>
      </w:pPr>
      <w:r w:rsidRPr="00150A26">
        <w:rPr>
          <w:sz w:val="32"/>
          <w:szCs w:val="32"/>
        </w:rPr>
        <w:t>1982 VOTES</w:t>
      </w:r>
      <w:r>
        <w:rPr>
          <w:sz w:val="32"/>
          <w:szCs w:val="32"/>
        </w:rPr>
        <w:t xml:space="preserve"> AND SPEECHES </w:t>
      </w:r>
      <w:r w:rsidR="00A27BBE">
        <w:rPr>
          <w:sz w:val="32"/>
          <w:szCs w:val="32"/>
        </w:rPr>
        <w:t xml:space="preserve">analysis inc. Lord </w:t>
      </w:r>
      <w:proofErr w:type="spellStart"/>
      <w:r w:rsidR="00A27BBE">
        <w:rPr>
          <w:sz w:val="32"/>
          <w:szCs w:val="32"/>
        </w:rPr>
        <w:t>Blease</w:t>
      </w:r>
      <w:proofErr w:type="spellEnd"/>
      <w:r w:rsidR="00A27BBE">
        <w:rPr>
          <w:sz w:val="32"/>
          <w:szCs w:val="32"/>
        </w:rPr>
        <w:t xml:space="preserve"> supporting speech.</w:t>
      </w:r>
      <w:bookmarkStart w:id="0" w:name="_GoBack"/>
      <w:bookmarkEnd w:id="0"/>
    </w:p>
    <w:p w:rsidR="000B7378" w:rsidRPr="00150A26" w:rsidRDefault="000B7378">
      <w:pPr>
        <w:rPr>
          <w:sz w:val="32"/>
          <w:szCs w:val="32"/>
        </w:rPr>
      </w:pPr>
    </w:p>
    <w:p w:rsidR="00382BDB" w:rsidRPr="00150A26" w:rsidRDefault="00382BDB" w:rsidP="00382BDB">
      <w:pPr>
        <w:rPr>
          <w:sz w:val="32"/>
          <w:szCs w:val="32"/>
        </w:rPr>
      </w:pPr>
      <w:r w:rsidRPr="00150A26">
        <w:rPr>
          <w:sz w:val="32"/>
          <w:szCs w:val="32"/>
        </w:rPr>
        <w:t>FUTURE HOPES</w:t>
      </w:r>
    </w:p>
    <w:p w:rsidR="00382BDB" w:rsidRPr="00150A26" w:rsidRDefault="00382BDB">
      <w:pPr>
        <w:rPr>
          <w:sz w:val="32"/>
          <w:szCs w:val="32"/>
        </w:rPr>
      </w:pPr>
    </w:p>
    <w:sectPr w:rsidR="00382BDB" w:rsidRPr="0015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116F"/>
    <w:rsid w:val="000B7378"/>
    <w:rsid w:val="00150A26"/>
    <w:rsid w:val="00257422"/>
    <w:rsid w:val="00382BDB"/>
    <w:rsid w:val="003841E3"/>
    <w:rsid w:val="00580B85"/>
    <w:rsid w:val="008279FA"/>
    <w:rsid w:val="008E0396"/>
    <w:rsid w:val="00A27BBE"/>
    <w:rsid w:val="00AF60A8"/>
    <w:rsid w:val="00C4116F"/>
    <w:rsid w:val="00C87250"/>
    <w:rsid w:val="00CA1BC9"/>
    <w:rsid w:val="00E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10</cp:revision>
  <cp:lastPrinted>2012-05-17T09:10:00Z</cp:lastPrinted>
  <dcterms:created xsi:type="dcterms:W3CDTF">2012-05-17T08:38:00Z</dcterms:created>
  <dcterms:modified xsi:type="dcterms:W3CDTF">2012-05-19T04:06:00Z</dcterms:modified>
</cp:coreProperties>
</file>