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571" w:rsidRPr="00025571" w:rsidRDefault="00025571" w:rsidP="00025571">
      <w:pPr>
        <w:spacing w:before="100" w:beforeAutospacing="1" w:after="100" w:afterAutospacing="1" w:line="240" w:lineRule="auto"/>
        <w:outlineLvl w:val="0"/>
        <w:rPr>
          <w:b/>
          <w:bCs/>
          <w:kern w:val="36"/>
          <w:sz w:val="48"/>
          <w:szCs w:val="48"/>
          <w:lang w:eastAsia="en-GB"/>
        </w:rPr>
      </w:pPr>
      <w:bookmarkStart w:id="0" w:name="_GoBack"/>
      <w:r w:rsidRPr="00025571">
        <w:rPr>
          <w:b/>
          <w:bCs/>
          <w:kern w:val="36"/>
          <w:sz w:val="48"/>
          <w:szCs w:val="48"/>
          <w:lang w:eastAsia="en-GB"/>
        </w:rPr>
        <w:t>Evidence of OTRs was plain to see</w:t>
      </w:r>
    </w:p>
    <w:p w:rsidR="00025571" w:rsidRPr="00025571" w:rsidRDefault="00025571" w:rsidP="00025571">
      <w:pPr>
        <w:spacing w:before="100" w:beforeAutospacing="1" w:after="100" w:afterAutospacing="1" w:line="240" w:lineRule="auto"/>
        <w:rPr>
          <w:szCs w:val="24"/>
          <w:lang w:eastAsia="en-GB"/>
        </w:rPr>
      </w:pPr>
      <w:r w:rsidRPr="00025571">
        <w:rPr>
          <w:szCs w:val="24"/>
          <w:lang w:eastAsia="en-GB"/>
        </w:rPr>
        <w:fldChar w:fldCharType="begin"/>
      </w:r>
      <w:r w:rsidRPr="00025571">
        <w:rPr>
          <w:szCs w:val="24"/>
          <w:lang w:eastAsia="en-GB"/>
        </w:rPr>
        <w:instrText xml:space="preserve"> HYPERLINK "http://www.belfasttelegraph.co.uk/debateni/blogs/brian-rowan/evidence-of-otrs-was-plain-to-see-30929772.html" \l "comments" </w:instrText>
      </w:r>
      <w:r w:rsidRPr="00025571">
        <w:rPr>
          <w:szCs w:val="24"/>
          <w:lang w:eastAsia="en-GB"/>
        </w:rPr>
        <w:fldChar w:fldCharType="separate"/>
      </w:r>
      <w:r w:rsidRPr="00025571">
        <w:rPr>
          <w:color w:val="0000FF"/>
          <w:szCs w:val="24"/>
          <w:u w:val="single"/>
          <w:lang w:eastAsia="en-GB"/>
        </w:rPr>
        <w:t xml:space="preserve">5 </w:t>
      </w:r>
      <w:r w:rsidRPr="00025571">
        <w:rPr>
          <w:i/>
          <w:iCs/>
          <w:szCs w:val="24"/>
          <w:lang w:eastAsia="en-GB"/>
        </w:rPr>
        <w:t>Comments</w:t>
      </w:r>
      <w:r w:rsidRPr="00025571">
        <w:rPr>
          <w:szCs w:val="24"/>
          <w:lang w:eastAsia="en-GB"/>
        </w:rPr>
        <w:fldChar w:fldCharType="end"/>
      </w:r>
    </w:p>
    <w:p w:rsidR="00025571" w:rsidRPr="00025571" w:rsidRDefault="00025571" w:rsidP="00025571">
      <w:pPr>
        <w:spacing w:after="0" w:line="240" w:lineRule="auto"/>
        <w:rPr>
          <w:szCs w:val="24"/>
          <w:lang w:eastAsia="en-GB"/>
        </w:rPr>
      </w:pPr>
      <w:r w:rsidRPr="00025571">
        <w:rPr>
          <w:noProof/>
          <w:szCs w:val="24"/>
          <w:lang w:eastAsia="en-GB"/>
        </w:rPr>
        <w:drawing>
          <wp:inline distT="0" distB="0" distL="0" distR="0" wp14:anchorId="49ABB550" wp14:editId="5B57A4B7">
            <wp:extent cx="2164080" cy="3261360"/>
            <wp:effectExtent l="0" t="0" r="7620" b="0"/>
            <wp:docPr id="1" name="Picture 1" descr="Republican John Dow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lican John Down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4080" cy="3261360"/>
                    </a:xfrm>
                    <a:prstGeom prst="rect">
                      <a:avLst/>
                    </a:prstGeom>
                    <a:noFill/>
                    <a:ln>
                      <a:noFill/>
                    </a:ln>
                  </pic:spPr>
                </pic:pic>
              </a:graphicData>
            </a:graphic>
          </wp:inline>
        </w:drawing>
      </w:r>
    </w:p>
    <w:p w:rsidR="00025571" w:rsidRPr="00025571" w:rsidRDefault="00025571" w:rsidP="00025571">
      <w:pPr>
        <w:spacing w:after="0" w:line="240" w:lineRule="auto"/>
        <w:rPr>
          <w:szCs w:val="24"/>
          <w:lang w:eastAsia="en-GB"/>
        </w:rPr>
      </w:pPr>
      <w:r w:rsidRPr="00025571">
        <w:rPr>
          <w:szCs w:val="24"/>
          <w:lang w:eastAsia="en-GB"/>
        </w:rPr>
        <w:t xml:space="preserve">Republican John Downey </w:t>
      </w:r>
    </w:p>
    <w:p w:rsidR="00025571" w:rsidRDefault="00025571" w:rsidP="00025571">
      <w:pPr>
        <w:spacing w:before="100" w:beforeAutospacing="1" w:after="100" w:afterAutospacing="1" w:line="240" w:lineRule="auto"/>
        <w:rPr>
          <w:szCs w:val="24"/>
          <w:lang w:eastAsia="en-GB"/>
        </w:rPr>
      </w:pPr>
      <w:r w:rsidRPr="00025571">
        <w:rPr>
          <w:b/>
          <w:bCs/>
          <w:szCs w:val="24"/>
          <w:lang w:eastAsia="en-GB"/>
        </w:rPr>
        <w:t>By Brian Rowan</w:t>
      </w:r>
      <w:r w:rsidRPr="00025571">
        <w:rPr>
          <w:szCs w:val="24"/>
          <w:lang w:eastAsia="en-GB"/>
        </w:rPr>
        <w:t xml:space="preserve"> – </w:t>
      </w:r>
    </w:p>
    <w:p w:rsidR="00025571" w:rsidRDefault="00025571" w:rsidP="00025571">
      <w:pPr>
        <w:spacing w:before="100" w:beforeAutospacing="1" w:after="100" w:afterAutospacing="1" w:line="240" w:lineRule="auto"/>
        <w:rPr>
          <w:szCs w:val="24"/>
          <w:lang w:eastAsia="en-GB"/>
        </w:rPr>
      </w:pPr>
      <w:r>
        <w:rPr>
          <w:szCs w:val="24"/>
          <w:lang w:eastAsia="en-GB"/>
        </w:rPr>
        <w:t>Belfast Telegraph</w:t>
      </w:r>
    </w:p>
    <w:p w:rsidR="00025571" w:rsidRPr="00025571" w:rsidRDefault="00025571" w:rsidP="00025571">
      <w:pPr>
        <w:spacing w:before="100" w:beforeAutospacing="1" w:after="100" w:afterAutospacing="1" w:line="240" w:lineRule="auto"/>
        <w:rPr>
          <w:szCs w:val="24"/>
          <w:lang w:eastAsia="en-GB"/>
        </w:rPr>
      </w:pPr>
      <w:r w:rsidRPr="00025571">
        <w:rPr>
          <w:szCs w:val="24"/>
          <w:lang w:eastAsia="en-GB"/>
        </w:rPr>
        <w:t>23 January 2015</w:t>
      </w:r>
    </w:p>
    <w:p w:rsidR="00025571" w:rsidRPr="00025571" w:rsidRDefault="00025571" w:rsidP="00025571">
      <w:pPr>
        <w:spacing w:before="100" w:beforeAutospacing="1" w:after="100" w:afterAutospacing="1" w:line="240" w:lineRule="auto"/>
        <w:outlineLvl w:val="1"/>
        <w:rPr>
          <w:b/>
          <w:bCs/>
          <w:sz w:val="36"/>
          <w:szCs w:val="36"/>
          <w:lang w:eastAsia="en-GB"/>
        </w:rPr>
      </w:pPr>
      <w:r w:rsidRPr="00025571">
        <w:rPr>
          <w:b/>
          <w:bCs/>
          <w:sz w:val="36"/>
          <w:szCs w:val="36"/>
          <w:lang w:eastAsia="en-GB"/>
        </w:rPr>
        <w:t>What if John Downey had never been arrested? And what if it had never emerged that the Hyde Park bomb suspect had been wrongly given one of the letters of assurance written for republicans still on the run in the period after the Good Friday Agreement?</w:t>
      </w:r>
    </w:p>
    <w:p w:rsidR="00025571" w:rsidRPr="00025571" w:rsidRDefault="00025571" w:rsidP="00025571">
      <w:pPr>
        <w:spacing w:before="100" w:beforeAutospacing="1" w:after="100" w:afterAutospacing="1" w:line="240" w:lineRule="auto"/>
        <w:rPr>
          <w:szCs w:val="24"/>
          <w:lang w:eastAsia="en-GB"/>
        </w:rPr>
      </w:pPr>
      <w:r w:rsidRPr="00025571">
        <w:rPr>
          <w:szCs w:val="24"/>
          <w:lang w:eastAsia="en-GB"/>
        </w:rPr>
        <w:t xml:space="preserve">In those circumstances, would there have been no political probing of this issue - no inquiry by the Northern Ireland Affairs Committee? </w:t>
      </w:r>
      <w:proofErr w:type="gramStart"/>
      <w:r w:rsidRPr="00025571">
        <w:rPr>
          <w:szCs w:val="24"/>
          <w:lang w:eastAsia="en-GB"/>
        </w:rPr>
        <w:t>And, if not, why not?</w:t>
      </w:r>
      <w:proofErr w:type="gramEnd"/>
    </w:p>
    <w:p w:rsidR="00025571" w:rsidRPr="00025571" w:rsidRDefault="00025571" w:rsidP="00025571">
      <w:pPr>
        <w:spacing w:before="100" w:beforeAutospacing="1" w:after="100" w:afterAutospacing="1" w:line="240" w:lineRule="auto"/>
        <w:rPr>
          <w:szCs w:val="24"/>
          <w:lang w:eastAsia="en-GB"/>
        </w:rPr>
      </w:pPr>
      <w:r w:rsidRPr="00025571">
        <w:rPr>
          <w:szCs w:val="24"/>
          <w:lang w:eastAsia="en-GB"/>
        </w:rPr>
        <w:t>In investigations, we often hear police officers talk of following the evidence. Did politicians follow the on-the-runs (OTR) evidence?</w:t>
      </w:r>
    </w:p>
    <w:p w:rsidR="00025571" w:rsidRPr="00025571" w:rsidRDefault="00025571" w:rsidP="00025571">
      <w:pPr>
        <w:spacing w:before="100" w:beforeAutospacing="1" w:after="100" w:afterAutospacing="1" w:line="240" w:lineRule="auto"/>
        <w:rPr>
          <w:szCs w:val="24"/>
          <w:lang w:eastAsia="en-GB"/>
        </w:rPr>
      </w:pPr>
      <w:r w:rsidRPr="00025571">
        <w:rPr>
          <w:szCs w:val="24"/>
          <w:lang w:eastAsia="en-GB"/>
        </w:rPr>
        <w:t>The answer is no. And that should be one of the conclusions of any report of any inquiry.</w:t>
      </w:r>
    </w:p>
    <w:p w:rsidR="00025571" w:rsidRPr="00025571" w:rsidRDefault="00025571" w:rsidP="00025571">
      <w:pPr>
        <w:spacing w:before="100" w:beforeAutospacing="1" w:after="100" w:afterAutospacing="1" w:line="240" w:lineRule="auto"/>
        <w:rPr>
          <w:szCs w:val="24"/>
          <w:lang w:eastAsia="en-GB"/>
        </w:rPr>
      </w:pPr>
      <w:r w:rsidRPr="00025571">
        <w:rPr>
          <w:szCs w:val="24"/>
          <w:lang w:eastAsia="en-GB"/>
        </w:rPr>
        <w:t>Long before the Downey case, the OTRs story was out there. Not in its fine detail, and not in chapters in books, but in many clues.</w:t>
      </w:r>
    </w:p>
    <w:p w:rsidR="00025571" w:rsidRPr="00025571" w:rsidRDefault="00025571" w:rsidP="00025571">
      <w:pPr>
        <w:spacing w:before="100" w:beforeAutospacing="1" w:after="100" w:afterAutospacing="1" w:line="240" w:lineRule="auto"/>
        <w:rPr>
          <w:szCs w:val="24"/>
          <w:lang w:eastAsia="en-GB"/>
        </w:rPr>
      </w:pPr>
      <w:r w:rsidRPr="00025571">
        <w:rPr>
          <w:szCs w:val="24"/>
          <w:lang w:eastAsia="en-GB"/>
        </w:rPr>
        <w:lastRenderedPageBreak/>
        <w:t>Indeed, the most detailed and authoritative report was written in this newspaper by the journalist Chris Thornton in June 2007. That was just a few weeks before Downey received his letter.</w:t>
      </w:r>
    </w:p>
    <w:p w:rsidR="00025571" w:rsidRPr="00025571" w:rsidRDefault="00025571" w:rsidP="00025571">
      <w:pPr>
        <w:spacing w:before="100" w:beforeAutospacing="1" w:after="100" w:afterAutospacing="1" w:line="240" w:lineRule="auto"/>
        <w:rPr>
          <w:szCs w:val="24"/>
          <w:lang w:eastAsia="en-GB"/>
        </w:rPr>
      </w:pPr>
      <w:r w:rsidRPr="00025571">
        <w:rPr>
          <w:szCs w:val="24"/>
          <w:lang w:eastAsia="en-GB"/>
        </w:rPr>
        <w:t>Thornton's report was stuffed with detail - not speculation, but figures from the Attorney General's office.</w:t>
      </w:r>
    </w:p>
    <w:p w:rsidR="00025571" w:rsidRPr="00025571" w:rsidRDefault="00025571" w:rsidP="00025571">
      <w:pPr>
        <w:spacing w:before="100" w:beforeAutospacing="1" w:after="100" w:afterAutospacing="1" w:line="240" w:lineRule="auto"/>
        <w:rPr>
          <w:szCs w:val="24"/>
          <w:lang w:eastAsia="en-GB"/>
        </w:rPr>
      </w:pPr>
      <w:r w:rsidRPr="00025571">
        <w:rPr>
          <w:szCs w:val="24"/>
          <w:lang w:eastAsia="en-GB"/>
        </w:rPr>
        <w:t>This was in the Paisley-McGuinness era. Did no one at Stormont see it or read it?</w:t>
      </w:r>
    </w:p>
    <w:p w:rsidR="00025571" w:rsidRPr="00025571" w:rsidRDefault="00025571" w:rsidP="00025571">
      <w:pPr>
        <w:spacing w:before="100" w:beforeAutospacing="1" w:after="100" w:afterAutospacing="1" w:line="240" w:lineRule="auto"/>
        <w:rPr>
          <w:szCs w:val="24"/>
          <w:lang w:eastAsia="en-GB"/>
        </w:rPr>
      </w:pPr>
      <w:r w:rsidRPr="00025571">
        <w:rPr>
          <w:szCs w:val="24"/>
          <w:lang w:eastAsia="en-GB"/>
        </w:rPr>
        <w:t xml:space="preserve">Go back then, years earlier, through other high-profile cases, including Liam Averill and Eibhlin </w:t>
      </w:r>
      <w:proofErr w:type="spellStart"/>
      <w:r w:rsidRPr="00025571">
        <w:rPr>
          <w:szCs w:val="24"/>
          <w:lang w:eastAsia="en-GB"/>
        </w:rPr>
        <w:t>Glenholmes</w:t>
      </w:r>
      <w:proofErr w:type="spellEnd"/>
      <w:r w:rsidRPr="00025571">
        <w:rPr>
          <w:szCs w:val="24"/>
          <w:lang w:eastAsia="en-GB"/>
        </w:rPr>
        <w:t>, and you find other jigsaw pieces that were never used to make a picture.</w:t>
      </w:r>
    </w:p>
    <w:p w:rsidR="00025571" w:rsidRPr="00025571" w:rsidRDefault="00025571" w:rsidP="00025571">
      <w:pPr>
        <w:spacing w:before="100" w:beforeAutospacing="1" w:after="100" w:afterAutospacing="1" w:line="240" w:lineRule="auto"/>
        <w:rPr>
          <w:szCs w:val="24"/>
          <w:lang w:eastAsia="en-GB"/>
        </w:rPr>
      </w:pPr>
      <w:proofErr w:type="spellStart"/>
      <w:r w:rsidRPr="00025571">
        <w:rPr>
          <w:szCs w:val="24"/>
          <w:lang w:eastAsia="en-GB"/>
        </w:rPr>
        <w:t>Glenholmes</w:t>
      </w:r>
      <w:proofErr w:type="spellEnd"/>
      <w:r w:rsidRPr="00025571">
        <w:rPr>
          <w:szCs w:val="24"/>
          <w:lang w:eastAsia="en-GB"/>
        </w:rPr>
        <w:t xml:space="preserve"> has been back in Belfast since the summer of 2000. Two years later, at the BBC, I reported on the process leading to her return.</w:t>
      </w:r>
    </w:p>
    <w:p w:rsidR="00025571" w:rsidRPr="00025571" w:rsidRDefault="00025571" w:rsidP="00025571">
      <w:pPr>
        <w:spacing w:before="100" w:beforeAutospacing="1" w:after="100" w:afterAutospacing="1" w:line="240" w:lineRule="auto"/>
        <w:rPr>
          <w:szCs w:val="24"/>
          <w:lang w:eastAsia="en-GB"/>
        </w:rPr>
      </w:pPr>
      <w:r w:rsidRPr="00025571">
        <w:rPr>
          <w:szCs w:val="24"/>
          <w:lang w:eastAsia="en-GB"/>
        </w:rPr>
        <w:t>The NIO received a request for information.</w:t>
      </w:r>
    </w:p>
    <w:p w:rsidR="00025571" w:rsidRPr="00025571" w:rsidRDefault="00025571" w:rsidP="00025571">
      <w:pPr>
        <w:spacing w:before="100" w:beforeAutospacing="1" w:after="100" w:afterAutospacing="1" w:line="240" w:lineRule="auto"/>
        <w:rPr>
          <w:szCs w:val="24"/>
          <w:lang w:eastAsia="en-GB"/>
        </w:rPr>
      </w:pPr>
      <w:r w:rsidRPr="00025571">
        <w:rPr>
          <w:szCs w:val="24"/>
          <w:lang w:eastAsia="en-GB"/>
        </w:rPr>
        <w:t>It checked with the prosecuting authorities and then confirmed she was no longer wanted.</w:t>
      </w:r>
    </w:p>
    <w:p w:rsidR="00025571" w:rsidRPr="00025571" w:rsidRDefault="00025571" w:rsidP="00025571">
      <w:pPr>
        <w:spacing w:before="100" w:beforeAutospacing="1" w:after="100" w:afterAutospacing="1" w:line="240" w:lineRule="auto"/>
        <w:rPr>
          <w:szCs w:val="24"/>
          <w:lang w:eastAsia="en-GB"/>
        </w:rPr>
      </w:pPr>
      <w:r w:rsidRPr="00025571">
        <w:rPr>
          <w:szCs w:val="24"/>
          <w:lang w:eastAsia="en-GB"/>
        </w:rPr>
        <w:t xml:space="preserve">At the time the NIO said: "Decisions on the prosecution of individuals are a matter for the prosecuting authorities </w:t>
      </w:r>
      <w:proofErr w:type="gramStart"/>
      <w:r w:rsidRPr="00025571">
        <w:rPr>
          <w:szCs w:val="24"/>
          <w:lang w:eastAsia="en-GB"/>
        </w:rPr>
        <w:t>which</w:t>
      </w:r>
      <w:proofErr w:type="gramEnd"/>
      <w:r w:rsidRPr="00025571">
        <w:rPr>
          <w:szCs w:val="24"/>
          <w:lang w:eastAsia="en-GB"/>
        </w:rPr>
        <w:t xml:space="preserve"> are independent of government."</w:t>
      </w:r>
    </w:p>
    <w:p w:rsidR="00025571" w:rsidRPr="00025571" w:rsidRDefault="00025571" w:rsidP="00025571">
      <w:pPr>
        <w:spacing w:before="100" w:beforeAutospacing="1" w:after="100" w:afterAutospacing="1" w:line="240" w:lineRule="auto"/>
        <w:rPr>
          <w:szCs w:val="24"/>
          <w:lang w:eastAsia="en-GB"/>
        </w:rPr>
      </w:pPr>
      <w:r w:rsidRPr="00025571">
        <w:rPr>
          <w:szCs w:val="24"/>
          <w:lang w:eastAsia="en-GB"/>
        </w:rPr>
        <w:t xml:space="preserve">My report said "some dozens" of cases had been settled. </w:t>
      </w:r>
      <w:proofErr w:type="gramStart"/>
      <w:r w:rsidRPr="00025571">
        <w:rPr>
          <w:szCs w:val="24"/>
          <w:lang w:eastAsia="en-GB"/>
        </w:rPr>
        <w:t>Clues and more clues.</w:t>
      </w:r>
      <w:proofErr w:type="gramEnd"/>
    </w:p>
    <w:p w:rsidR="00025571" w:rsidRPr="00025571" w:rsidRDefault="00025571" w:rsidP="00025571">
      <w:pPr>
        <w:spacing w:before="100" w:beforeAutospacing="1" w:after="100" w:afterAutospacing="1" w:line="240" w:lineRule="auto"/>
        <w:rPr>
          <w:szCs w:val="24"/>
          <w:lang w:eastAsia="en-GB"/>
        </w:rPr>
      </w:pPr>
      <w:r w:rsidRPr="00025571">
        <w:rPr>
          <w:szCs w:val="24"/>
          <w:lang w:eastAsia="en-GB"/>
        </w:rPr>
        <w:t>Then, why have there been no books, or chapters, on the OTRs? The answer is simple.</w:t>
      </w:r>
    </w:p>
    <w:p w:rsidR="00025571" w:rsidRPr="00025571" w:rsidRDefault="00025571" w:rsidP="00025571">
      <w:pPr>
        <w:spacing w:before="100" w:beforeAutospacing="1" w:after="100" w:afterAutospacing="1" w:line="240" w:lineRule="auto"/>
        <w:rPr>
          <w:szCs w:val="24"/>
          <w:lang w:eastAsia="en-GB"/>
        </w:rPr>
      </w:pPr>
      <w:r w:rsidRPr="00025571">
        <w:rPr>
          <w:szCs w:val="24"/>
          <w:lang w:eastAsia="en-GB"/>
        </w:rPr>
        <w:t>This was never given the same attention as decommissioning, demilitarisation, the Disappeared, or the devolution of politics and policing.</w:t>
      </w:r>
    </w:p>
    <w:p w:rsidR="00025571" w:rsidRPr="00025571" w:rsidRDefault="00025571" w:rsidP="00025571">
      <w:pPr>
        <w:spacing w:before="100" w:beforeAutospacing="1" w:after="100" w:afterAutospacing="1" w:line="240" w:lineRule="auto"/>
        <w:rPr>
          <w:szCs w:val="24"/>
          <w:lang w:eastAsia="en-GB"/>
        </w:rPr>
      </w:pPr>
      <w:r w:rsidRPr="00025571">
        <w:rPr>
          <w:b/>
          <w:bCs/>
          <w:szCs w:val="24"/>
          <w:lang w:eastAsia="en-GB"/>
        </w:rPr>
        <w:t>Brian Rowan is a security journalist</w:t>
      </w:r>
    </w:p>
    <w:bookmarkEnd w:id="0"/>
    <w:p w:rsidR="00C056C8" w:rsidRDefault="003D2A16"/>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73054"/>
    <w:multiLevelType w:val="multilevel"/>
    <w:tmpl w:val="9EE4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F9"/>
    <w:rsid w:val="00025571"/>
    <w:rsid w:val="003D2A16"/>
    <w:rsid w:val="00427013"/>
    <w:rsid w:val="00492B51"/>
    <w:rsid w:val="00591367"/>
    <w:rsid w:val="00757ABE"/>
    <w:rsid w:val="008C43D8"/>
    <w:rsid w:val="008F245B"/>
    <w:rsid w:val="00BE1BA4"/>
    <w:rsid w:val="00D83D08"/>
    <w:rsid w:val="00E2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5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82857">
      <w:bodyDiv w:val="1"/>
      <w:marLeft w:val="0"/>
      <w:marRight w:val="0"/>
      <w:marTop w:val="0"/>
      <w:marBottom w:val="0"/>
      <w:divBdr>
        <w:top w:val="none" w:sz="0" w:space="0" w:color="auto"/>
        <w:left w:val="none" w:sz="0" w:space="0" w:color="auto"/>
        <w:bottom w:val="none" w:sz="0" w:space="0" w:color="auto"/>
        <w:right w:val="none" w:sz="0" w:space="0" w:color="auto"/>
      </w:divBdr>
      <w:divsChild>
        <w:div w:id="1690259029">
          <w:marLeft w:val="0"/>
          <w:marRight w:val="0"/>
          <w:marTop w:val="0"/>
          <w:marBottom w:val="0"/>
          <w:divBdr>
            <w:top w:val="none" w:sz="0" w:space="0" w:color="auto"/>
            <w:left w:val="none" w:sz="0" w:space="0" w:color="auto"/>
            <w:bottom w:val="none" w:sz="0" w:space="0" w:color="auto"/>
            <w:right w:val="none" w:sz="0" w:space="0" w:color="auto"/>
          </w:divBdr>
          <w:divsChild>
            <w:div w:id="1570798857">
              <w:marLeft w:val="0"/>
              <w:marRight w:val="0"/>
              <w:marTop w:val="0"/>
              <w:marBottom w:val="0"/>
              <w:divBdr>
                <w:top w:val="none" w:sz="0" w:space="0" w:color="auto"/>
                <w:left w:val="none" w:sz="0" w:space="0" w:color="auto"/>
                <w:bottom w:val="none" w:sz="0" w:space="0" w:color="auto"/>
                <w:right w:val="none" w:sz="0" w:space="0" w:color="auto"/>
              </w:divBdr>
              <w:divsChild>
                <w:div w:id="10174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54972">
          <w:marLeft w:val="0"/>
          <w:marRight w:val="0"/>
          <w:marTop w:val="0"/>
          <w:marBottom w:val="0"/>
          <w:divBdr>
            <w:top w:val="none" w:sz="0" w:space="0" w:color="auto"/>
            <w:left w:val="none" w:sz="0" w:space="0" w:color="auto"/>
            <w:bottom w:val="none" w:sz="0" w:space="0" w:color="auto"/>
            <w:right w:val="none" w:sz="0" w:space="0" w:color="auto"/>
          </w:divBdr>
          <w:divsChild>
            <w:div w:id="102069882">
              <w:marLeft w:val="0"/>
              <w:marRight w:val="0"/>
              <w:marTop w:val="0"/>
              <w:marBottom w:val="0"/>
              <w:divBdr>
                <w:top w:val="none" w:sz="0" w:space="0" w:color="auto"/>
                <w:left w:val="none" w:sz="0" w:space="0" w:color="auto"/>
                <w:bottom w:val="none" w:sz="0" w:space="0" w:color="auto"/>
                <w:right w:val="none" w:sz="0" w:space="0" w:color="auto"/>
              </w:divBdr>
              <w:divsChild>
                <w:div w:id="1457142551">
                  <w:marLeft w:val="0"/>
                  <w:marRight w:val="0"/>
                  <w:marTop w:val="0"/>
                  <w:marBottom w:val="0"/>
                  <w:divBdr>
                    <w:top w:val="none" w:sz="0" w:space="0" w:color="auto"/>
                    <w:left w:val="none" w:sz="0" w:space="0" w:color="auto"/>
                    <w:bottom w:val="none" w:sz="0" w:space="0" w:color="auto"/>
                    <w:right w:val="none" w:sz="0" w:space="0" w:color="auto"/>
                  </w:divBdr>
                  <w:divsChild>
                    <w:div w:id="7680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62780">
          <w:marLeft w:val="0"/>
          <w:marRight w:val="0"/>
          <w:marTop w:val="0"/>
          <w:marBottom w:val="0"/>
          <w:divBdr>
            <w:top w:val="none" w:sz="0" w:space="0" w:color="auto"/>
            <w:left w:val="none" w:sz="0" w:space="0" w:color="auto"/>
            <w:bottom w:val="none" w:sz="0" w:space="0" w:color="auto"/>
            <w:right w:val="none" w:sz="0" w:space="0" w:color="auto"/>
          </w:divBdr>
          <w:divsChild>
            <w:div w:id="1570657217">
              <w:marLeft w:val="0"/>
              <w:marRight w:val="0"/>
              <w:marTop w:val="0"/>
              <w:marBottom w:val="0"/>
              <w:divBdr>
                <w:top w:val="none" w:sz="0" w:space="0" w:color="auto"/>
                <w:left w:val="none" w:sz="0" w:space="0" w:color="auto"/>
                <w:bottom w:val="none" w:sz="0" w:space="0" w:color="auto"/>
                <w:right w:val="none" w:sz="0" w:space="0" w:color="auto"/>
              </w:divBdr>
              <w:divsChild>
                <w:div w:id="809905668">
                  <w:marLeft w:val="0"/>
                  <w:marRight w:val="0"/>
                  <w:marTop w:val="0"/>
                  <w:marBottom w:val="0"/>
                  <w:divBdr>
                    <w:top w:val="none" w:sz="0" w:space="0" w:color="auto"/>
                    <w:left w:val="none" w:sz="0" w:space="0" w:color="auto"/>
                    <w:bottom w:val="none" w:sz="0" w:space="0" w:color="auto"/>
                    <w:right w:val="none" w:sz="0" w:space="0" w:color="auto"/>
                  </w:divBdr>
                  <w:divsChild>
                    <w:div w:id="1232274950">
                      <w:marLeft w:val="0"/>
                      <w:marRight w:val="0"/>
                      <w:marTop w:val="0"/>
                      <w:marBottom w:val="0"/>
                      <w:divBdr>
                        <w:top w:val="none" w:sz="0" w:space="0" w:color="auto"/>
                        <w:left w:val="none" w:sz="0" w:space="0" w:color="auto"/>
                        <w:bottom w:val="none" w:sz="0" w:space="0" w:color="auto"/>
                        <w:right w:val="none" w:sz="0" w:space="0" w:color="auto"/>
                      </w:divBdr>
                    </w:div>
                    <w:div w:id="533619782">
                      <w:marLeft w:val="0"/>
                      <w:marRight w:val="0"/>
                      <w:marTop w:val="0"/>
                      <w:marBottom w:val="0"/>
                      <w:divBdr>
                        <w:top w:val="none" w:sz="0" w:space="0" w:color="auto"/>
                        <w:left w:val="none" w:sz="0" w:space="0" w:color="auto"/>
                        <w:bottom w:val="none" w:sz="0" w:space="0" w:color="auto"/>
                        <w:right w:val="none" w:sz="0" w:space="0" w:color="auto"/>
                      </w:divBdr>
                    </w:div>
                    <w:div w:id="792359478">
                      <w:marLeft w:val="0"/>
                      <w:marRight w:val="0"/>
                      <w:marTop w:val="0"/>
                      <w:marBottom w:val="0"/>
                      <w:divBdr>
                        <w:top w:val="none" w:sz="0" w:space="0" w:color="auto"/>
                        <w:left w:val="none" w:sz="0" w:space="0" w:color="auto"/>
                        <w:bottom w:val="none" w:sz="0" w:space="0" w:color="auto"/>
                        <w:right w:val="none" w:sz="0" w:space="0" w:color="auto"/>
                      </w:divBdr>
                    </w:div>
                    <w:div w:id="210168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374">
              <w:marLeft w:val="0"/>
              <w:marRight w:val="0"/>
              <w:marTop w:val="0"/>
              <w:marBottom w:val="0"/>
              <w:divBdr>
                <w:top w:val="none" w:sz="0" w:space="0" w:color="auto"/>
                <w:left w:val="none" w:sz="0" w:space="0" w:color="auto"/>
                <w:bottom w:val="none" w:sz="0" w:space="0" w:color="auto"/>
                <w:right w:val="none" w:sz="0" w:space="0" w:color="auto"/>
              </w:divBdr>
              <w:divsChild>
                <w:div w:id="878859006">
                  <w:marLeft w:val="0"/>
                  <w:marRight w:val="0"/>
                  <w:marTop w:val="0"/>
                  <w:marBottom w:val="0"/>
                  <w:divBdr>
                    <w:top w:val="none" w:sz="0" w:space="0" w:color="auto"/>
                    <w:left w:val="none" w:sz="0" w:space="0" w:color="auto"/>
                    <w:bottom w:val="none" w:sz="0" w:space="0" w:color="auto"/>
                    <w:right w:val="none" w:sz="0" w:space="0" w:color="auto"/>
                  </w:divBdr>
                  <w:divsChild>
                    <w:div w:id="42757863">
                      <w:marLeft w:val="0"/>
                      <w:marRight w:val="0"/>
                      <w:marTop w:val="0"/>
                      <w:marBottom w:val="0"/>
                      <w:divBdr>
                        <w:top w:val="none" w:sz="0" w:space="0" w:color="auto"/>
                        <w:left w:val="none" w:sz="0" w:space="0" w:color="auto"/>
                        <w:bottom w:val="none" w:sz="0" w:space="0" w:color="auto"/>
                        <w:right w:val="none" w:sz="0" w:space="0" w:color="auto"/>
                      </w:divBdr>
                      <w:divsChild>
                        <w:div w:id="1056513803">
                          <w:marLeft w:val="0"/>
                          <w:marRight w:val="0"/>
                          <w:marTop w:val="0"/>
                          <w:marBottom w:val="0"/>
                          <w:divBdr>
                            <w:top w:val="none" w:sz="0" w:space="0" w:color="auto"/>
                            <w:left w:val="none" w:sz="0" w:space="0" w:color="auto"/>
                            <w:bottom w:val="none" w:sz="0" w:space="0" w:color="auto"/>
                            <w:right w:val="none" w:sz="0" w:space="0" w:color="auto"/>
                          </w:divBdr>
                        </w:div>
                        <w:div w:id="1363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217383">
          <w:marLeft w:val="0"/>
          <w:marRight w:val="0"/>
          <w:marTop w:val="0"/>
          <w:marBottom w:val="0"/>
          <w:divBdr>
            <w:top w:val="none" w:sz="0" w:space="0" w:color="auto"/>
            <w:left w:val="none" w:sz="0" w:space="0" w:color="auto"/>
            <w:bottom w:val="none" w:sz="0" w:space="0" w:color="auto"/>
            <w:right w:val="none" w:sz="0" w:space="0" w:color="auto"/>
          </w:divBdr>
        </w:div>
        <w:div w:id="1464542581">
          <w:marLeft w:val="0"/>
          <w:marRight w:val="0"/>
          <w:marTop w:val="0"/>
          <w:marBottom w:val="0"/>
          <w:divBdr>
            <w:top w:val="none" w:sz="0" w:space="0" w:color="auto"/>
            <w:left w:val="none" w:sz="0" w:space="0" w:color="auto"/>
            <w:bottom w:val="none" w:sz="0" w:space="0" w:color="auto"/>
            <w:right w:val="none" w:sz="0" w:space="0" w:color="auto"/>
          </w:divBdr>
        </w:div>
        <w:div w:id="498421659">
          <w:marLeft w:val="0"/>
          <w:marRight w:val="0"/>
          <w:marTop w:val="0"/>
          <w:marBottom w:val="0"/>
          <w:divBdr>
            <w:top w:val="none" w:sz="0" w:space="0" w:color="auto"/>
            <w:left w:val="none" w:sz="0" w:space="0" w:color="auto"/>
            <w:bottom w:val="none" w:sz="0" w:space="0" w:color="auto"/>
            <w:right w:val="none" w:sz="0" w:space="0" w:color="auto"/>
          </w:divBdr>
          <w:divsChild>
            <w:div w:id="2116948437">
              <w:marLeft w:val="0"/>
              <w:marRight w:val="0"/>
              <w:marTop w:val="0"/>
              <w:marBottom w:val="0"/>
              <w:divBdr>
                <w:top w:val="none" w:sz="0" w:space="0" w:color="auto"/>
                <w:left w:val="none" w:sz="0" w:space="0" w:color="auto"/>
                <w:bottom w:val="none" w:sz="0" w:space="0" w:color="auto"/>
                <w:right w:val="none" w:sz="0" w:space="0" w:color="auto"/>
              </w:divBdr>
              <w:divsChild>
                <w:div w:id="292709606">
                  <w:marLeft w:val="0"/>
                  <w:marRight w:val="0"/>
                  <w:marTop w:val="0"/>
                  <w:marBottom w:val="0"/>
                  <w:divBdr>
                    <w:top w:val="none" w:sz="0" w:space="0" w:color="auto"/>
                    <w:left w:val="none" w:sz="0" w:space="0" w:color="auto"/>
                    <w:bottom w:val="none" w:sz="0" w:space="0" w:color="auto"/>
                    <w:right w:val="none" w:sz="0" w:space="0" w:color="auto"/>
                  </w:divBdr>
                  <w:divsChild>
                    <w:div w:id="780107628">
                      <w:marLeft w:val="0"/>
                      <w:marRight w:val="0"/>
                      <w:marTop w:val="0"/>
                      <w:marBottom w:val="0"/>
                      <w:divBdr>
                        <w:top w:val="none" w:sz="0" w:space="0" w:color="auto"/>
                        <w:left w:val="none" w:sz="0" w:space="0" w:color="auto"/>
                        <w:bottom w:val="none" w:sz="0" w:space="0" w:color="auto"/>
                        <w:right w:val="none" w:sz="0" w:space="0" w:color="auto"/>
                      </w:divBdr>
                      <w:divsChild>
                        <w:div w:id="510802994">
                          <w:marLeft w:val="0"/>
                          <w:marRight w:val="0"/>
                          <w:marTop w:val="0"/>
                          <w:marBottom w:val="0"/>
                          <w:divBdr>
                            <w:top w:val="none" w:sz="0" w:space="0" w:color="auto"/>
                            <w:left w:val="none" w:sz="0" w:space="0" w:color="auto"/>
                            <w:bottom w:val="none" w:sz="0" w:space="0" w:color="auto"/>
                            <w:right w:val="none" w:sz="0" w:space="0" w:color="auto"/>
                          </w:divBdr>
                          <w:divsChild>
                            <w:div w:id="1805585036">
                              <w:marLeft w:val="0"/>
                              <w:marRight w:val="0"/>
                              <w:marTop w:val="0"/>
                              <w:marBottom w:val="0"/>
                              <w:divBdr>
                                <w:top w:val="none" w:sz="0" w:space="0" w:color="auto"/>
                                <w:left w:val="none" w:sz="0" w:space="0" w:color="auto"/>
                                <w:bottom w:val="none" w:sz="0" w:space="0" w:color="auto"/>
                                <w:right w:val="none" w:sz="0" w:space="0" w:color="auto"/>
                              </w:divBdr>
                              <w:divsChild>
                                <w:div w:id="379403624">
                                  <w:marLeft w:val="0"/>
                                  <w:marRight w:val="0"/>
                                  <w:marTop w:val="0"/>
                                  <w:marBottom w:val="0"/>
                                  <w:divBdr>
                                    <w:top w:val="none" w:sz="0" w:space="0" w:color="auto"/>
                                    <w:left w:val="none" w:sz="0" w:space="0" w:color="auto"/>
                                    <w:bottom w:val="none" w:sz="0" w:space="0" w:color="auto"/>
                                    <w:right w:val="none" w:sz="0" w:space="0" w:color="auto"/>
                                  </w:divBdr>
                                </w:div>
                                <w:div w:id="15515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26838">
                          <w:marLeft w:val="0"/>
                          <w:marRight w:val="0"/>
                          <w:marTop w:val="0"/>
                          <w:marBottom w:val="0"/>
                          <w:divBdr>
                            <w:top w:val="none" w:sz="0" w:space="0" w:color="auto"/>
                            <w:left w:val="none" w:sz="0" w:space="0" w:color="auto"/>
                            <w:bottom w:val="none" w:sz="0" w:space="0" w:color="auto"/>
                            <w:right w:val="none" w:sz="0" w:space="0" w:color="auto"/>
                          </w:divBdr>
                          <w:divsChild>
                            <w:div w:id="378210316">
                              <w:marLeft w:val="0"/>
                              <w:marRight w:val="0"/>
                              <w:marTop w:val="0"/>
                              <w:marBottom w:val="0"/>
                              <w:divBdr>
                                <w:top w:val="none" w:sz="0" w:space="0" w:color="auto"/>
                                <w:left w:val="none" w:sz="0" w:space="0" w:color="auto"/>
                                <w:bottom w:val="none" w:sz="0" w:space="0" w:color="auto"/>
                                <w:right w:val="none" w:sz="0" w:space="0" w:color="auto"/>
                              </w:divBdr>
                              <w:divsChild>
                                <w:div w:id="805002998">
                                  <w:marLeft w:val="0"/>
                                  <w:marRight w:val="0"/>
                                  <w:marTop w:val="0"/>
                                  <w:marBottom w:val="0"/>
                                  <w:divBdr>
                                    <w:top w:val="none" w:sz="0" w:space="0" w:color="auto"/>
                                    <w:left w:val="none" w:sz="0" w:space="0" w:color="auto"/>
                                    <w:bottom w:val="none" w:sz="0" w:space="0" w:color="auto"/>
                                    <w:right w:val="none" w:sz="0" w:space="0" w:color="auto"/>
                                  </w:divBdr>
                                  <w:divsChild>
                                    <w:div w:id="1813131650">
                                      <w:marLeft w:val="0"/>
                                      <w:marRight w:val="0"/>
                                      <w:marTop w:val="0"/>
                                      <w:marBottom w:val="120"/>
                                      <w:divBdr>
                                        <w:top w:val="none" w:sz="0" w:space="0" w:color="auto"/>
                                        <w:left w:val="none" w:sz="0" w:space="0" w:color="auto"/>
                                        <w:bottom w:val="none" w:sz="0" w:space="0" w:color="auto"/>
                                        <w:right w:val="none" w:sz="0" w:space="0" w:color="auto"/>
                                      </w:divBdr>
                                    </w:div>
                                    <w:div w:id="1630210163">
                                      <w:marLeft w:val="120"/>
                                      <w:marRight w:val="0"/>
                                      <w:marTop w:val="0"/>
                                      <w:marBottom w:val="120"/>
                                      <w:divBdr>
                                        <w:top w:val="none" w:sz="0" w:space="0" w:color="auto"/>
                                        <w:left w:val="none" w:sz="0" w:space="0" w:color="auto"/>
                                        <w:bottom w:val="none" w:sz="0" w:space="0" w:color="auto"/>
                                        <w:right w:val="none" w:sz="0" w:space="0" w:color="auto"/>
                                      </w:divBdr>
                                    </w:div>
                                    <w:div w:id="942034383">
                                      <w:marLeft w:val="120"/>
                                      <w:marRight w:val="0"/>
                                      <w:marTop w:val="0"/>
                                      <w:marBottom w:val="120"/>
                                      <w:divBdr>
                                        <w:top w:val="none" w:sz="0" w:space="0" w:color="auto"/>
                                        <w:left w:val="none" w:sz="0" w:space="0" w:color="auto"/>
                                        <w:bottom w:val="none" w:sz="0" w:space="0" w:color="auto"/>
                                        <w:right w:val="none" w:sz="0" w:space="0" w:color="auto"/>
                                      </w:divBdr>
                                    </w:div>
                                    <w:div w:id="405806943">
                                      <w:marLeft w:val="0"/>
                                      <w:marRight w:val="0"/>
                                      <w:marTop w:val="0"/>
                                      <w:marBottom w:val="120"/>
                                      <w:divBdr>
                                        <w:top w:val="none" w:sz="0" w:space="0" w:color="auto"/>
                                        <w:left w:val="none" w:sz="0" w:space="0" w:color="auto"/>
                                        <w:bottom w:val="none" w:sz="0" w:space="0" w:color="auto"/>
                                        <w:right w:val="none" w:sz="0" w:space="0" w:color="auto"/>
                                      </w:divBdr>
                                    </w:div>
                                    <w:div w:id="42872964">
                                      <w:marLeft w:val="120"/>
                                      <w:marRight w:val="0"/>
                                      <w:marTop w:val="0"/>
                                      <w:marBottom w:val="120"/>
                                      <w:divBdr>
                                        <w:top w:val="none" w:sz="0" w:space="0" w:color="auto"/>
                                        <w:left w:val="none" w:sz="0" w:space="0" w:color="auto"/>
                                        <w:bottom w:val="none" w:sz="0" w:space="0" w:color="auto"/>
                                        <w:right w:val="none" w:sz="0" w:space="0" w:color="auto"/>
                                      </w:divBdr>
                                    </w:div>
                                    <w:div w:id="1351178628">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096413">
          <w:marLeft w:val="0"/>
          <w:marRight w:val="0"/>
          <w:marTop w:val="0"/>
          <w:marBottom w:val="0"/>
          <w:divBdr>
            <w:top w:val="none" w:sz="0" w:space="0" w:color="auto"/>
            <w:left w:val="none" w:sz="0" w:space="0" w:color="auto"/>
            <w:bottom w:val="none" w:sz="0" w:space="0" w:color="auto"/>
            <w:right w:val="none" w:sz="0" w:space="0" w:color="auto"/>
          </w:divBdr>
        </w:div>
        <w:div w:id="441337921">
          <w:marLeft w:val="0"/>
          <w:marRight w:val="0"/>
          <w:marTop w:val="0"/>
          <w:marBottom w:val="0"/>
          <w:divBdr>
            <w:top w:val="none" w:sz="0" w:space="0" w:color="auto"/>
            <w:left w:val="none" w:sz="0" w:space="0" w:color="auto"/>
            <w:bottom w:val="none" w:sz="0" w:space="0" w:color="auto"/>
            <w:right w:val="none" w:sz="0" w:space="0" w:color="auto"/>
          </w:divBdr>
          <w:divsChild>
            <w:div w:id="1402366434">
              <w:marLeft w:val="0"/>
              <w:marRight w:val="0"/>
              <w:marTop w:val="0"/>
              <w:marBottom w:val="0"/>
              <w:divBdr>
                <w:top w:val="none" w:sz="0" w:space="0" w:color="auto"/>
                <w:left w:val="none" w:sz="0" w:space="0" w:color="auto"/>
                <w:bottom w:val="none" w:sz="0" w:space="0" w:color="auto"/>
                <w:right w:val="none" w:sz="0" w:space="0" w:color="auto"/>
              </w:divBdr>
              <w:divsChild>
                <w:div w:id="2131435474">
                  <w:marLeft w:val="0"/>
                  <w:marRight w:val="0"/>
                  <w:marTop w:val="0"/>
                  <w:marBottom w:val="0"/>
                  <w:divBdr>
                    <w:top w:val="none" w:sz="0" w:space="0" w:color="auto"/>
                    <w:left w:val="none" w:sz="0" w:space="0" w:color="auto"/>
                    <w:bottom w:val="none" w:sz="0" w:space="0" w:color="auto"/>
                    <w:right w:val="none" w:sz="0" w:space="0" w:color="auto"/>
                  </w:divBdr>
                  <w:divsChild>
                    <w:div w:id="1296175206">
                      <w:marLeft w:val="0"/>
                      <w:marRight w:val="0"/>
                      <w:marTop w:val="0"/>
                      <w:marBottom w:val="0"/>
                      <w:divBdr>
                        <w:top w:val="none" w:sz="0" w:space="0" w:color="auto"/>
                        <w:left w:val="none" w:sz="0" w:space="0" w:color="auto"/>
                        <w:bottom w:val="none" w:sz="0" w:space="0" w:color="auto"/>
                        <w:right w:val="none" w:sz="0" w:space="0" w:color="auto"/>
                      </w:divBdr>
                      <w:divsChild>
                        <w:div w:id="1191722781">
                          <w:marLeft w:val="0"/>
                          <w:marRight w:val="0"/>
                          <w:marTop w:val="0"/>
                          <w:marBottom w:val="0"/>
                          <w:divBdr>
                            <w:top w:val="none" w:sz="0" w:space="0" w:color="auto"/>
                            <w:left w:val="none" w:sz="0" w:space="0" w:color="auto"/>
                            <w:bottom w:val="none" w:sz="0" w:space="0" w:color="auto"/>
                            <w:right w:val="none" w:sz="0" w:space="0" w:color="auto"/>
                          </w:divBdr>
                          <w:divsChild>
                            <w:div w:id="12535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1587">
                      <w:marLeft w:val="0"/>
                      <w:marRight w:val="0"/>
                      <w:marTop w:val="0"/>
                      <w:marBottom w:val="0"/>
                      <w:divBdr>
                        <w:top w:val="none" w:sz="0" w:space="0" w:color="auto"/>
                        <w:left w:val="none" w:sz="0" w:space="0" w:color="auto"/>
                        <w:bottom w:val="none" w:sz="0" w:space="0" w:color="auto"/>
                        <w:right w:val="none" w:sz="0" w:space="0" w:color="auto"/>
                      </w:divBdr>
                      <w:divsChild>
                        <w:div w:id="689334702">
                          <w:marLeft w:val="0"/>
                          <w:marRight w:val="0"/>
                          <w:marTop w:val="0"/>
                          <w:marBottom w:val="0"/>
                          <w:divBdr>
                            <w:top w:val="none" w:sz="0" w:space="0" w:color="auto"/>
                            <w:left w:val="none" w:sz="0" w:space="0" w:color="auto"/>
                            <w:bottom w:val="none" w:sz="0" w:space="0" w:color="auto"/>
                            <w:right w:val="none" w:sz="0" w:space="0" w:color="auto"/>
                          </w:divBdr>
                          <w:divsChild>
                            <w:div w:id="51585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3</cp:revision>
  <dcterms:created xsi:type="dcterms:W3CDTF">2015-01-25T19:38:00Z</dcterms:created>
  <dcterms:modified xsi:type="dcterms:W3CDTF">2015-01-25T23:13:00Z</dcterms:modified>
</cp:coreProperties>
</file>