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A" w:rsidRDefault="00DB436F" w:rsidP="00072F20">
      <w:pPr>
        <w:spacing w:before="100" w:beforeAutospacing="1" w:after="100" w:afterAutospacing="1" w:line="240" w:lineRule="auto"/>
        <w:jc w:val="center"/>
        <w:outlineLvl w:val="2"/>
        <w:rPr>
          <w:b/>
          <w:bCs/>
          <w:sz w:val="27"/>
          <w:szCs w:val="27"/>
          <w:lang w:eastAsia="en-GB"/>
        </w:rPr>
      </w:pPr>
      <w:r>
        <w:rPr>
          <w:b/>
          <w:bCs/>
          <w:sz w:val="27"/>
          <w:szCs w:val="27"/>
          <w:lang w:eastAsia="en-GB"/>
        </w:rPr>
        <w:t xml:space="preserve">2015 </w:t>
      </w:r>
      <w:r w:rsidR="00ED1A37">
        <w:rPr>
          <w:b/>
          <w:bCs/>
          <w:sz w:val="27"/>
          <w:szCs w:val="27"/>
          <w:lang w:eastAsia="en-GB"/>
        </w:rPr>
        <w:t xml:space="preserve">Westminster </w:t>
      </w:r>
      <w:r w:rsidR="003146A0">
        <w:rPr>
          <w:b/>
          <w:bCs/>
          <w:sz w:val="27"/>
          <w:szCs w:val="27"/>
          <w:lang w:eastAsia="en-GB"/>
        </w:rPr>
        <w:t xml:space="preserve">General </w:t>
      </w:r>
      <w:r>
        <w:rPr>
          <w:b/>
          <w:bCs/>
          <w:sz w:val="27"/>
          <w:szCs w:val="27"/>
          <w:lang w:eastAsia="en-GB"/>
        </w:rPr>
        <w:t xml:space="preserve">Election - </w:t>
      </w:r>
      <w:r w:rsidR="00ED1A37">
        <w:rPr>
          <w:b/>
          <w:bCs/>
          <w:sz w:val="27"/>
          <w:szCs w:val="27"/>
          <w:lang w:eastAsia="en-GB"/>
        </w:rPr>
        <w:t>S</w:t>
      </w:r>
      <w:r w:rsidR="0059780A" w:rsidRPr="0059780A">
        <w:rPr>
          <w:b/>
          <w:bCs/>
          <w:sz w:val="27"/>
          <w:szCs w:val="27"/>
          <w:lang w:eastAsia="en-GB"/>
        </w:rPr>
        <w:t>eats changing hands and MPs who lost their seats</w:t>
      </w:r>
    </w:p>
    <w:p w:rsidR="00ED1A37" w:rsidRPr="0059780A" w:rsidRDefault="00ED1A37" w:rsidP="00072F20">
      <w:pPr>
        <w:spacing w:before="100" w:beforeAutospacing="1" w:after="100" w:afterAutospacing="1" w:line="240" w:lineRule="auto"/>
        <w:jc w:val="center"/>
        <w:outlineLvl w:val="2"/>
        <w:rPr>
          <w:b/>
          <w:bCs/>
          <w:sz w:val="27"/>
          <w:szCs w:val="27"/>
          <w:lang w:eastAsia="en-GB"/>
        </w:rPr>
      </w:pPr>
      <w:bookmarkStart w:id="0" w:name="_GoBack"/>
      <w:bookmarkEnd w:id="0"/>
    </w:p>
    <w:p w:rsidR="00FA7C1B" w:rsidRDefault="0059780A" w:rsidP="00072F20">
      <w:pPr>
        <w:pStyle w:val="NoSpacing"/>
        <w:jc w:val="both"/>
        <w:rPr>
          <w:lang w:eastAsia="en-GB"/>
        </w:rPr>
      </w:pPr>
      <w:r w:rsidRPr="0059780A">
        <w:rPr>
          <w:lang w:eastAsia="en-GB"/>
        </w:rPr>
        <w:t>111 seats changed hands compared to the result in 2010 plus three by-election gains reverted to the original winner.</w:t>
      </w:r>
    </w:p>
    <w:p w:rsidR="00072F20" w:rsidRDefault="00072F20" w:rsidP="00072F20">
      <w:pPr>
        <w:pStyle w:val="NoSpacing"/>
        <w:jc w:val="both"/>
        <w:rPr>
          <w:lang w:eastAsia="en-GB"/>
        </w:rPr>
      </w:pPr>
    </w:p>
    <w:p w:rsidR="00ED1A37" w:rsidRDefault="00FA7C1B" w:rsidP="00072F20">
      <w:pPr>
        <w:pStyle w:val="NoSpacing"/>
        <w:jc w:val="both"/>
        <w:rPr>
          <w:lang w:eastAsia="en-GB"/>
        </w:rPr>
      </w:pPr>
      <w:r w:rsidRPr="00FA7C1B">
        <w:rPr>
          <w:lang w:eastAsia="en-GB"/>
        </w:rPr>
        <w:t>The Conservatives lost 11 seats (10 to Labour and one to UKIP in Clacton) and gained 35 (27 from the Liberal Democrats and eight from Labour) making a net gain of 24 seats.</w:t>
      </w:r>
      <w:r w:rsidR="00072F20">
        <w:rPr>
          <w:lang w:eastAsia="en-GB"/>
        </w:rPr>
        <w:t xml:space="preserve"> </w:t>
      </w:r>
    </w:p>
    <w:p w:rsidR="00ED1A37" w:rsidRDefault="00ED1A37" w:rsidP="00072F20">
      <w:pPr>
        <w:pStyle w:val="NoSpacing"/>
        <w:jc w:val="both"/>
        <w:rPr>
          <w:lang w:eastAsia="en-GB"/>
        </w:rPr>
      </w:pPr>
    </w:p>
    <w:p w:rsidR="00072F20" w:rsidRDefault="00FA7C1B" w:rsidP="00072F20">
      <w:pPr>
        <w:pStyle w:val="NoSpacing"/>
        <w:jc w:val="both"/>
        <w:rPr>
          <w:lang w:eastAsia="en-GB"/>
        </w:rPr>
      </w:pPr>
      <w:r w:rsidRPr="00FA7C1B">
        <w:rPr>
          <w:lang w:eastAsia="en-GB"/>
        </w:rPr>
        <w:t>The 10 Conservative seats lost to Labour were Brentford and Isleworth, Chester, Dewsbury, Ealing Central and Acton, Enfield North, Hove, Ilford North, Lancaster and Fleetwood, Wirral West, and Wolverhampton South West.</w:t>
      </w:r>
    </w:p>
    <w:p w:rsidR="00ED1A37" w:rsidRDefault="00ED1A37" w:rsidP="00072F20">
      <w:pPr>
        <w:pStyle w:val="NoSpacing"/>
        <w:jc w:val="both"/>
        <w:rPr>
          <w:lang w:eastAsia="en-GB"/>
        </w:rPr>
      </w:pPr>
    </w:p>
    <w:p w:rsidR="00072F20" w:rsidRDefault="00ED1A37" w:rsidP="00072F20">
      <w:pPr>
        <w:pStyle w:val="NoSpacing"/>
        <w:jc w:val="both"/>
      </w:pPr>
      <w:r>
        <w:t xml:space="preserve">Some of the MPs - </w:t>
      </w:r>
      <w:r w:rsidR="00072F20">
        <w:t xml:space="preserve">Brentford &amp; Isleworth (Mary Macleod), Chester (Stephen Mosley), Clacton, Dewsbury (Simon </w:t>
      </w:r>
      <w:proofErr w:type="spellStart"/>
      <w:r w:rsidR="00072F20">
        <w:t>Reevel</w:t>
      </w:r>
      <w:proofErr w:type="spellEnd"/>
      <w:r w:rsidR="00072F20">
        <w:t xml:space="preserve">), Ealing Central and Acton (Angie Bray), Enfield North (Nick de Bois), Hove, Ilford North (Lee Scott), Lancaster &amp; Fleetwood (Eric </w:t>
      </w:r>
      <w:proofErr w:type="spellStart"/>
      <w:r w:rsidR="00072F20">
        <w:t>Ollerenshaw</w:t>
      </w:r>
      <w:proofErr w:type="spellEnd"/>
      <w:r w:rsidR="00072F20">
        <w:t>), Wirral West (Esther McVey), and Wolverhampton South West (Paul Uppal).</w:t>
      </w:r>
    </w:p>
    <w:p w:rsidR="00072F20" w:rsidRDefault="00072F20" w:rsidP="00072F20">
      <w:pPr>
        <w:pStyle w:val="NoSpacing"/>
        <w:jc w:val="both"/>
      </w:pPr>
    </w:p>
    <w:p w:rsidR="00FA7C1B" w:rsidRDefault="00FA7C1B" w:rsidP="00072F20">
      <w:pPr>
        <w:pStyle w:val="NoSpacing"/>
        <w:jc w:val="both"/>
        <w:rPr>
          <w:lang w:eastAsia="en-GB"/>
        </w:rPr>
      </w:pPr>
      <w:r w:rsidRPr="00FA7C1B">
        <w:rPr>
          <w:lang w:eastAsia="en-GB"/>
        </w:rPr>
        <w:t xml:space="preserve">Labour lost 48 seats (40 to the SNP and 8 to the Conservatives) and gained 22 (12 from the Liberal Democrats and 10 from the Conservatives) making a net loss of 26 seats. The eight seats lost by Labour to the Conservatives were Bolton West, Derby North, Gower, Morley and </w:t>
      </w:r>
      <w:proofErr w:type="spellStart"/>
      <w:r w:rsidRPr="00FA7C1B">
        <w:rPr>
          <w:lang w:eastAsia="en-GB"/>
        </w:rPr>
        <w:t>Outwood</w:t>
      </w:r>
      <w:proofErr w:type="spellEnd"/>
      <w:r w:rsidR="00DB436F">
        <w:rPr>
          <w:lang w:eastAsia="en-GB"/>
        </w:rPr>
        <w:t xml:space="preserve"> (Ed Balls)</w:t>
      </w:r>
      <w:r w:rsidRPr="00FA7C1B">
        <w:rPr>
          <w:lang w:eastAsia="en-GB"/>
        </w:rPr>
        <w:t xml:space="preserve">, Plymouth </w:t>
      </w:r>
      <w:proofErr w:type="spellStart"/>
      <w:r w:rsidRPr="00FA7C1B">
        <w:rPr>
          <w:lang w:eastAsia="en-GB"/>
        </w:rPr>
        <w:t>Moorview</w:t>
      </w:r>
      <w:proofErr w:type="spellEnd"/>
      <w:r w:rsidRPr="00FA7C1B">
        <w:rPr>
          <w:lang w:eastAsia="en-GB"/>
        </w:rPr>
        <w:t xml:space="preserve">, Southampton Itchen, Telford and Vale of </w:t>
      </w:r>
      <w:proofErr w:type="spellStart"/>
      <w:r w:rsidRPr="00FA7C1B">
        <w:rPr>
          <w:lang w:eastAsia="en-GB"/>
        </w:rPr>
        <w:t>Clywd</w:t>
      </w:r>
      <w:proofErr w:type="spellEnd"/>
      <w:r w:rsidRPr="00FA7C1B">
        <w:rPr>
          <w:lang w:eastAsia="en-GB"/>
        </w:rPr>
        <w:t>.</w:t>
      </w:r>
    </w:p>
    <w:p w:rsidR="00072F20" w:rsidRPr="00FA7C1B" w:rsidRDefault="00072F20" w:rsidP="00072F20">
      <w:pPr>
        <w:pStyle w:val="NoSpacing"/>
        <w:jc w:val="both"/>
        <w:rPr>
          <w:lang w:eastAsia="en-GB"/>
        </w:rPr>
      </w:pPr>
    </w:p>
    <w:p w:rsidR="0037787E" w:rsidRDefault="00FA7C1B" w:rsidP="00072F20">
      <w:pPr>
        <w:pStyle w:val="NoSpacing"/>
        <w:jc w:val="both"/>
        <w:rPr>
          <w:lang w:eastAsia="en-GB"/>
        </w:rPr>
      </w:pPr>
      <w:r w:rsidRPr="00FA7C1B">
        <w:rPr>
          <w:lang w:eastAsia="en-GB"/>
        </w:rPr>
        <w:t>The Liberal Democrats lost 49 seats (27 to the Conservatives</w:t>
      </w:r>
      <w:r w:rsidR="0037787E">
        <w:rPr>
          <w:lang w:eastAsia="en-GB"/>
        </w:rPr>
        <w:t>,</w:t>
      </w:r>
      <w:r w:rsidRPr="00FA7C1B">
        <w:rPr>
          <w:lang w:eastAsia="en-GB"/>
        </w:rPr>
        <w:t xml:space="preserve"> </w:t>
      </w:r>
      <w:r w:rsidR="0037787E" w:rsidRPr="00FA7C1B">
        <w:rPr>
          <w:lang w:eastAsia="en-GB"/>
        </w:rPr>
        <w:t>12 to Labour,</w:t>
      </w:r>
      <w:r w:rsidR="0037787E">
        <w:rPr>
          <w:lang w:eastAsia="en-GB"/>
        </w:rPr>
        <w:t xml:space="preserve"> and</w:t>
      </w:r>
      <w:r w:rsidR="0037787E" w:rsidRPr="00FA7C1B">
        <w:rPr>
          <w:lang w:eastAsia="en-GB"/>
        </w:rPr>
        <w:t xml:space="preserve"> </w:t>
      </w:r>
      <w:r w:rsidRPr="00FA7C1B">
        <w:rPr>
          <w:lang w:eastAsia="en-GB"/>
        </w:rPr>
        <w:t>10 to the SNP) leaving them with eight.</w:t>
      </w:r>
    </w:p>
    <w:p w:rsidR="00072F20" w:rsidRDefault="00072F20" w:rsidP="00072F20">
      <w:pPr>
        <w:pStyle w:val="NoSpacing"/>
        <w:jc w:val="both"/>
        <w:rPr>
          <w:lang w:eastAsia="en-GB"/>
        </w:rPr>
      </w:pPr>
    </w:p>
    <w:p w:rsidR="0037787E" w:rsidRDefault="00FA7C1B" w:rsidP="00072F20">
      <w:pPr>
        <w:pStyle w:val="NoSpacing"/>
        <w:jc w:val="both"/>
        <w:rPr>
          <w:lang w:eastAsia="en-GB"/>
        </w:rPr>
      </w:pPr>
      <w:r w:rsidRPr="00FA7C1B">
        <w:rPr>
          <w:lang w:eastAsia="en-GB"/>
        </w:rPr>
        <w:t xml:space="preserve">The SNP gained 50 seats (40 from Labour and 10 from the Liberal Democrats) and lost none giving </w:t>
      </w:r>
      <w:proofErr w:type="gramStart"/>
      <w:r w:rsidRPr="00FA7C1B">
        <w:rPr>
          <w:lang w:eastAsia="en-GB"/>
        </w:rPr>
        <w:t>them</w:t>
      </w:r>
      <w:proofErr w:type="gramEnd"/>
      <w:r w:rsidRPr="00FA7C1B">
        <w:rPr>
          <w:lang w:eastAsia="en-GB"/>
        </w:rPr>
        <w:t xml:space="preserve"> 56 out of a maximum 59. </w:t>
      </w:r>
      <w:r w:rsidR="00072F20">
        <w:rPr>
          <w:lang w:eastAsia="en-GB"/>
        </w:rPr>
        <w:t xml:space="preserve"> </w:t>
      </w:r>
      <w:proofErr w:type="gramStart"/>
      <w:r w:rsidRPr="00FA7C1B">
        <w:rPr>
          <w:lang w:eastAsia="en-GB"/>
        </w:rPr>
        <w:t>The three Scottish seats that eluded the SNP were Dumfriesshire, Clydesdale and Tweeddale (Conservative), Edinburgh South (Labour), and Orkney and Shetland (Liberal Democrat).</w:t>
      </w:r>
      <w:proofErr w:type="gramEnd"/>
    </w:p>
    <w:p w:rsidR="00072F20" w:rsidRDefault="00072F20" w:rsidP="00072F20">
      <w:pPr>
        <w:pStyle w:val="NoSpacing"/>
        <w:jc w:val="both"/>
        <w:rPr>
          <w:lang w:eastAsia="en-GB"/>
        </w:rPr>
      </w:pPr>
    </w:p>
    <w:p w:rsidR="00DB436F" w:rsidRDefault="00FA7C1B" w:rsidP="00072F20">
      <w:pPr>
        <w:pStyle w:val="NoSpacing"/>
        <w:jc w:val="both"/>
        <w:rPr>
          <w:lang w:eastAsia="en-GB"/>
        </w:rPr>
      </w:pPr>
      <w:r w:rsidRPr="00FA7C1B">
        <w:rPr>
          <w:lang w:eastAsia="en-GB"/>
        </w:rPr>
        <w:t>The Alliance Party lost its only seat (East Belfast) to the DUP.</w:t>
      </w:r>
      <w:r w:rsidR="00DB436F">
        <w:rPr>
          <w:lang w:eastAsia="en-GB"/>
        </w:rPr>
        <w:t xml:space="preserve"> </w:t>
      </w:r>
    </w:p>
    <w:p w:rsidR="00FA7C1B" w:rsidRDefault="00FA7C1B" w:rsidP="00072F20">
      <w:pPr>
        <w:pStyle w:val="NoSpacing"/>
        <w:jc w:val="both"/>
        <w:rPr>
          <w:lang w:eastAsia="en-GB"/>
        </w:rPr>
      </w:pPr>
      <w:r w:rsidRPr="00FA7C1B">
        <w:rPr>
          <w:lang w:eastAsia="en-GB"/>
        </w:rPr>
        <w:t>The DUP lost one seat (South Antrim) to the UUP leaving them with eight.</w:t>
      </w:r>
    </w:p>
    <w:p w:rsidR="00FA7C1B" w:rsidRDefault="00FA7C1B" w:rsidP="00072F20">
      <w:pPr>
        <w:pStyle w:val="NoSpacing"/>
        <w:jc w:val="both"/>
        <w:rPr>
          <w:lang w:eastAsia="en-GB"/>
        </w:rPr>
      </w:pPr>
      <w:r w:rsidRPr="00FA7C1B">
        <w:rPr>
          <w:lang w:eastAsia="en-GB"/>
        </w:rPr>
        <w:t>Sinn Fein lost one seat (Fermanagh and South Tyrone) to the UUP leaving them with four.</w:t>
      </w:r>
    </w:p>
    <w:p w:rsidR="00072F20" w:rsidRDefault="00072F20" w:rsidP="00072F20">
      <w:pPr>
        <w:pStyle w:val="NoSpacing"/>
        <w:jc w:val="both"/>
        <w:rPr>
          <w:lang w:eastAsia="en-GB"/>
        </w:rPr>
      </w:pPr>
    </w:p>
    <w:p w:rsidR="00FA7C1B" w:rsidRDefault="00FA7C1B" w:rsidP="00072F20">
      <w:pPr>
        <w:pStyle w:val="NoSpacing"/>
        <w:jc w:val="both"/>
        <w:rPr>
          <w:lang w:eastAsia="en-GB"/>
        </w:rPr>
      </w:pPr>
      <w:r w:rsidRPr="00FA7C1B">
        <w:rPr>
          <w:lang w:eastAsia="en-GB"/>
        </w:rPr>
        <w:t xml:space="preserve">Three seats won at by-elections by Labour, UKIP and Respect, respectively, returned to the party that won in 2010: Conservative (Corby, Rochester and </w:t>
      </w:r>
      <w:proofErr w:type="spellStart"/>
      <w:r w:rsidRPr="00FA7C1B">
        <w:rPr>
          <w:lang w:eastAsia="en-GB"/>
        </w:rPr>
        <w:t>Strood</w:t>
      </w:r>
      <w:proofErr w:type="spellEnd"/>
      <w:r w:rsidRPr="00FA7C1B">
        <w:rPr>
          <w:lang w:eastAsia="en-GB"/>
        </w:rPr>
        <w:t>) and Labour (Bradford West).</w:t>
      </w:r>
    </w:p>
    <w:p w:rsidR="00FA7C1B" w:rsidRDefault="00FA7C1B" w:rsidP="00072F20">
      <w:pPr>
        <w:pStyle w:val="NoSpacing"/>
        <w:jc w:val="both"/>
        <w:rPr>
          <w:lang w:eastAsia="en-GB"/>
        </w:rPr>
      </w:pPr>
    </w:p>
    <w:p w:rsidR="00E23E8B" w:rsidRDefault="00ED1A37" w:rsidP="00072F20">
      <w:pPr>
        <w:jc w:val="both"/>
      </w:pPr>
      <w:hyperlink r:id="rId5" w:history="1">
        <w:r w:rsidR="00AD6D76" w:rsidRPr="00FC4497">
          <w:rPr>
            <w:rStyle w:val="Hyperlink"/>
          </w:rPr>
          <w:t>http://www.bbc.co.uk/news/election-2015-32601278</w:t>
        </w:r>
      </w:hyperlink>
    </w:p>
    <w:p w:rsidR="00B17364" w:rsidRDefault="00B17364" w:rsidP="00072F20">
      <w:pPr>
        <w:spacing w:before="100" w:beforeAutospacing="1" w:after="100" w:afterAutospacing="1"/>
        <w:jc w:val="both"/>
      </w:pPr>
    </w:p>
    <w:p w:rsidR="00DE591A" w:rsidRDefault="006F3FCA" w:rsidP="00072F20">
      <w:pPr>
        <w:jc w:val="both"/>
      </w:pPr>
      <w:r>
        <w:rPr>
          <w:noProof/>
          <w:lang w:eastAsia="en-GB"/>
        </w:rPr>
        <w:lastRenderedPageBreak/>
        <w:drawing>
          <wp:inline distT="0" distB="0" distL="0" distR="0" wp14:anchorId="379E86B9" wp14:editId="57A33535">
            <wp:extent cx="5943600" cy="2160905"/>
            <wp:effectExtent l="0" t="0" r="0" b="0"/>
            <wp:docPr id="1" name="Picture 1" descr="How did they change?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id they change? bar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60905"/>
                    </a:xfrm>
                    <a:prstGeom prst="rect">
                      <a:avLst/>
                    </a:prstGeom>
                    <a:noFill/>
                    <a:ln>
                      <a:noFill/>
                    </a:ln>
                  </pic:spPr>
                </pic:pic>
              </a:graphicData>
            </a:graphic>
          </wp:inline>
        </w:drawing>
      </w:r>
    </w:p>
    <w:p w:rsidR="00DE591A" w:rsidRDefault="00DE591A" w:rsidP="00072F20">
      <w:pPr>
        <w:jc w:val="both"/>
      </w:pPr>
    </w:p>
    <w:p w:rsidR="00DE591A" w:rsidRDefault="00DE591A" w:rsidP="00072F20">
      <w:pPr>
        <w:jc w:val="both"/>
      </w:pPr>
      <w:r>
        <w:t>Conservative: 331 seats</w:t>
      </w:r>
    </w:p>
    <w:p w:rsidR="00DE591A" w:rsidRDefault="00072F20" w:rsidP="00072F20">
      <w:pPr>
        <w:jc w:val="both"/>
      </w:pPr>
      <w:r>
        <w:t>Labour</w:t>
      </w:r>
      <w:r w:rsidR="00DE591A">
        <w:t>: 232 seats</w:t>
      </w:r>
    </w:p>
    <w:p w:rsidR="00DE591A" w:rsidRDefault="00DE591A" w:rsidP="00072F20">
      <w:pPr>
        <w:jc w:val="both"/>
      </w:pPr>
      <w:r>
        <w:t>Scottish National Party (SNP): 56 seats</w:t>
      </w:r>
    </w:p>
    <w:p w:rsidR="00DE591A" w:rsidRDefault="00DE591A" w:rsidP="00072F20">
      <w:pPr>
        <w:jc w:val="both"/>
      </w:pPr>
      <w:r>
        <w:t>Liberal Democrat (LD): 8 seats</w:t>
      </w:r>
    </w:p>
    <w:p w:rsidR="00DE591A" w:rsidRDefault="00072F20" w:rsidP="00072F20">
      <w:pPr>
        <w:jc w:val="both"/>
      </w:pPr>
      <w:r>
        <w:t>Democratic Unionist Party (DUP)</w:t>
      </w:r>
      <w:r w:rsidR="00DE591A">
        <w:t>: 8 seats</w:t>
      </w:r>
    </w:p>
    <w:p w:rsidR="00DE591A" w:rsidRDefault="00DE591A" w:rsidP="00072F20">
      <w:pPr>
        <w:jc w:val="both"/>
      </w:pPr>
      <w:r>
        <w:t>Others (OTH): 15 seats</w:t>
      </w:r>
    </w:p>
    <w:p w:rsidR="00DE591A" w:rsidRDefault="00DE591A" w:rsidP="00072F20">
      <w:pPr>
        <w:jc w:val="both"/>
      </w:pPr>
      <w:r>
        <w:t>Despite the seismic consequences of the general election, just 17% of constituencies switched allegiances from one party to another. Nearly half of these 111 seats were in Scotland, as the SNP went from being represented by six MPs to 56. The rest were concentrated in south-west England, where the Conservatives won over many of the Lib Dems' former strongholds, and northern England, where Labour made some gains. Just one seat changed hands in the East Midlands: Derby North.</w:t>
      </w:r>
    </w:p>
    <w:p w:rsidR="00DE591A" w:rsidRPr="00AD6D76" w:rsidRDefault="00DE591A" w:rsidP="00072F20">
      <w:pPr>
        <w:jc w:val="both"/>
      </w:pPr>
    </w:p>
    <w:sectPr w:rsidR="00DE591A" w:rsidRPr="00AD6D76"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38"/>
    <w:rsid w:val="00072F20"/>
    <w:rsid w:val="001E1E5A"/>
    <w:rsid w:val="003146A0"/>
    <w:rsid w:val="0037787E"/>
    <w:rsid w:val="0040001A"/>
    <w:rsid w:val="00427013"/>
    <w:rsid w:val="00492B51"/>
    <w:rsid w:val="00591367"/>
    <w:rsid w:val="0059780A"/>
    <w:rsid w:val="005C4689"/>
    <w:rsid w:val="0063678C"/>
    <w:rsid w:val="006F3FCA"/>
    <w:rsid w:val="00757ABE"/>
    <w:rsid w:val="008C25BD"/>
    <w:rsid w:val="008C43D8"/>
    <w:rsid w:val="008F245B"/>
    <w:rsid w:val="00984AF6"/>
    <w:rsid w:val="009F67C5"/>
    <w:rsid w:val="00AD6D76"/>
    <w:rsid w:val="00B10FFE"/>
    <w:rsid w:val="00B17364"/>
    <w:rsid w:val="00B4028F"/>
    <w:rsid w:val="00B80C72"/>
    <w:rsid w:val="00BC2DFD"/>
    <w:rsid w:val="00BE1BA4"/>
    <w:rsid w:val="00D83D08"/>
    <w:rsid w:val="00D91A38"/>
    <w:rsid w:val="00DB436F"/>
    <w:rsid w:val="00DE591A"/>
    <w:rsid w:val="00E23E8B"/>
    <w:rsid w:val="00E6776E"/>
    <w:rsid w:val="00ED1A37"/>
    <w:rsid w:val="00EE3076"/>
    <w:rsid w:val="00FA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E8B"/>
    <w:rPr>
      <w:color w:val="0000FF" w:themeColor="hyperlink"/>
      <w:u w:val="single"/>
    </w:rPr>
  </w:style>
  <w:style w:type="character" w:styleId="FollowedHyperlink">
    <w:name w:val="FollowedHyperlink"/>
    <w:basedOn w:val="DefaultParagraphFont"/>
    <w:uiPriority w:val="99"/>
    <w:semiHidden/>
    <w:unhideWhenUsed/>
    <w:rsid w:val="006F3FCA"/>
    <w:rPr>
      <w:color w:val="800080" w:themeColor="followedHyperlink"/>
      <w:u w:val="single"/>
    </w:rPr>
  </w:style>
  <w:style w:type="paragraph" w:styleId="BalloonText">
    <w:name w:val="Balloon Text"/>
    <w:basedOn w:val="Normal"/>
    <w:link w:val="BalloonTextChar"/>
    <w:uiPriority w:val="99"/>
    <w:semiHidden/>
    <w:unhideWhenUsed/>
    <w:rsid w:val="006F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CA"/>
    <w:rPr>
      <w:rFonts w:ascii="Tahoma" w:hAnsi="Tahoma" w:cs="Tahoma"/>
      <w:sz w:val="16"/>
      <w:szCs w:val="16"/>
    </w:rPr>
  </w:style>
  <w:style w:type="paragraph" w:styleId="NoSpacing">
    <w:name w:val="No Spacing"/>
    <w:uiPriority w:val="1"/>
    <w:qFormat/>
    <w:rsid w:val="00984AF6"/>
    <w:pPr>
      <w:spacing w:after="0" w:line="240" w:lineRule="auto"/>
    </w:pPr>
  </w:style>
  <w:style w:type="character" w:customStyle="1" w:styleId="st">
    <w:name w:val="st"/>
    <w:basedOn w:val="DefaultParagraphFont"/>
    <w:rsid w:val="00597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E8B"/>
    <w:rPr>
      <w:color w:val="0000FF" w:themeColor="hyperlink"/>
      <w:u w:val="single"/>
    </w:rPr>
  </w:style>
  <w:style w:type="character" w:styleId="FollowedHyperlink">
    <w:name w:val="FollowedHyperlink"/>
    <w:basedOn w:val="DefaultParagraphFont"/>
    <w:uiPriority w:val="99"/>
    <w:semiHidden/>
    <w:unhideWhenUsed/>
    <w:rsid w:val="006F3FCA"/>
    <w:rPr>
      <w:color w:val="800080" w:themeColor="followedHyperlink"/>
      <w:u w:val="single"/>
    </w:rPr>
  </w:style>
  <w:style w:type="paragraph" w:styleId="BalloonText">
    <w:name w:val="Balloon Text"/>
    <w:basedOn w:val="Normal"/>
    <w:link w:val="BalloonTextChar"/>
    <w:uiPriority w:val="99"/>
    <w:semiHidden/>
    <w:unhideWhenUsed/>
    <w:rsid w:val="006F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CA"/>
    <w:rPr>
      <w:rFonts w:ascii="Tahoma" w:hAnsi="Tahoma" w:cs="Tahoma"/>
      <w:sz w:val="16"/>
      <w:szCs w:val="16"/>
    </w:rPr>
  </w:style>
  <w:style w:type="paragraph" w:styleId="NoSpacing">
    <w:name w:val="No Spacing"/>
    <w:uiPriority w:val="1"/>
    <w:qFormat/>
    <w:rsid w:val="00984AF6"/>
    <w:pPr>
      <w:spacing w:after="0" w:line="240" w:lineRule="auto"/>
    </w:pPr>
  </w:style>
  <w:style w:type="character" w:customStyle="1" w:styleId="st">
    <w:name w:val="st"/>
    <w:basedOn w:val="DefaultParagraphFont"/>
    <w:rsid w:val="0059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0498">
      <w:bodyDiv w:val="1"/>
      <w:marLeft w:val="0"/>
      <w:marRight w:val="0"/>
      <w:marTop w:val="0"/>
      <w:marBottom w:val="0"/>
      <w:divBdr>
        <w:top w:val="none" w:sz="0" w:space="0" w:color="auto"/>
        <w:left w:val="none" w:sz="0" w:space="0" w:color="auto"/>
        <w:bottom w:val="none" w:sz="0" w:space="0" w:color="auto"/>
        <w:right w:val="none" w:sz="0" w:space="0" w:color="auto"/>
      </w:divBdr>
      <w:divsChild>
        <w:div w:id="1739550117">
          <w:marLeft w:val="0"/>
          <w:marRight w:val="0"/>
          <w:marTop w:val="0"/>
          <w:marBottom w:val="0"/>
          <w:divBdr>
            <w:top w:val="none" w:sz="0" w:space="0" w:color="auto"/>
            <w:left w:val="none" w:sz="0" w:space="0" w:color="auto"/>
            <w:bottom w:val="none" w:sz="0" w:space="0" w:color="auto"/>
            <w:right w:val="none" w:sz="0" w:space="0" w:color="auto"/>
          </w:divBdr>
        </w:div>
      </w:divsChild>
    </w:div>
    <w:div w:id="335352358">
      <w:bodyDiv w:val="1"/>
      <w:marLeft w:val="0"/>
      <w:marRight w:val="0"/>
      <w:marTop w:val="0"/>
      <w:marBottom w:val="0"/>
      <w:divBdr>
        <w:top w:val="none" w:sz="0" w:space="0" w:color="auto"/>
        <w:left w:val="none" w:sz="0" w:space="0" w:color="auto"/>
        <w:bottom w:val="none" w:sz="0" w:space="0" w:color="auto"/>
        <w:right w:val="none" w:sz="0" w:space="0" w:color="auto"/>
      </w:divBdr>
      <w:divsChild>
        <w:div w:id="1447894406">
          <w:marLeft w:val="0"/>
          <w:marRight w:val="0"/>
          <w:marTop w:val="0"/>
          <w:marBottom w:val="0"/>
          <w:divBdr>
            <w:top w:val="none" w:sz="0" w:space="0" w:color="auto"/>
            <w:left w:val="none" w:sz="0" w:space="0" w:color="auto"/>
            <w:bottom w:val="none" w:sz="0" w:space="0" w:color="auto"/>
            <w:right w:val="none" w:sz="0" w:space="0" w:color="auto"/>
          </w:divBdr>
          <w:divsChild>
            <w:div w:id="367873785">
              <w:marLeft w:val="0"/>
              <w:marRight w:val="0"/>
              <w:marTop w:val="0"/>
              <w:marBottom w:val="0"/>
              <w:divBdr>
                <w:top w:val="none" w:sz="0" w:space="0" w:color="auto"/>
                <w:left w:val="none" w:sz="0" w:space="0" w:color="auto"/>
                <w:bottom w:val="none" w:sz="0" w:space="0" w:color="auto"/>
                <w:right w:val="none" w:sz="0" w:space="0" w:color="auto"/>
              </w:divBdr>
            </w:div>
          </w:divsChild>
        </w:div>
        <w:div w:id="1037269705">
          <w:marLeft w:val="0"/>
          <w:marRight w:val="0"/>
          <w:marTop w:val="0"/>
          <w:marBottom w:val="0"/>
          <w:divBdr>
            <w:top w:val="none" w:sz="0" w:space="0" w:color="auto"/>
            <w:left w:val="none" w:sz="0" w:space="0" w:color="auto"/>
            <w:bottom w:val="none" w:sz="0" w:space="0" w:color="auto"/>
            <w:right w:val="none" w:sz="0" w:space="0" w:color="auto"/>
          </w:divBdr>
        </w:div>
      </w:divsChild>
    </w:div>
    <w:div w:id="893082237">
      <w:bodyDiv w:val="1"/>
      <w:marLeft w:val="0"/>
      <w:marRight w:val="0"/>
      <w:marTop w:val="0"/>
      <w:marBottom w:val="0"/>
      <w:divBdr>
        <w:top w:val="none" w:sz="0" w:space="0" w:color="auto"/>
        <w:left w:val="none" w:sz="0" w:space="0" w:color="auto"/>
        <w:bottom w:val="none" w:sz="0" w:space="0" w:color="auto"/>
        <w:right w:val="none" w:sz="0" w:space="0" w:color="auto"/>
      </w:divBdr>
      <w:divsChild>
        <w:div w:id="1632521046">
          <w:marLeft w:val="0"/>
          <w:marRight w:val="0"/>
          <w:marTop w:val="0"/>
          <w:marBottom w:val="0"/>
          <w:divBdr>
            <w:top w:val="none" w:sz="0" w:space="0" w:color="auto"/>
            <w:left w:val="none" w:sz="0" w:space="0" w:color="auto"/>
            <w:bottom w:val="none" w:sz="0" w:space="0" w:color="auto"/>
            <w:right w:val="none" w:sz="0" w:space="0" w:color="auto"/>
          </w:divBdr>
          <w:divsChild>
            <w:div w:id="174349668">
              <w:marLeft w:val="0"/>
              <w:marRight w:val="0"/>
              <w:marTop w:val="0"/>
              <w:marBottom w:val="0"/>
              <w:divBdr>
                <w:top w:val="none" w:sz="0" w:space="0" w:color="auto"/>
                <w:left w:val="none" w:sz="0" w:space="0" w:color="auto"/>
                <w:bottom w:val="none" w:sz="0" w:space="0" w:color="auto"/>
                <w:right w:val="none" w:sz="0" w:space="0" w:color="auto"/>
              </w:divBdr>
              <w:divsChild>
                <w:div w:id="101732975">
                  <w:marLeft w:val="0"/>
                  <w:marRight w:val="0"/>
                  <w:marTop w:val="0"/>
                  <w:marBottom w:val="0"/>
                  <w:divBdr>
                    <w:top w:val="none" w:sz="0" w:space="0" w:color="auto"/>
                    <w:left w:val="none" w:sz="0" w:space="0" w:color="auto"/>
                    <w:bottom w:val="none" w:sz="0" w:space="0" w:color="auto"/>
                    <w:right w:val="none" w:sz="0" w:space="0" w:color="auto"/>
                  </w:divBdr>
                  <w:divsChild>
                    <w:div w:id="713117358">
                      <w:marLeft w:val="0"/>
                      <w:marRight w:val="0"/>
                      <w:marTop w:val="0"/>
                      <w:marBottom w:val="0"/>
                      <w:divBdr>
                        <w:top w:val="none" w:sz="0" w:space="0" w:color="auto"/>
                        <w:left w:val="none" w:sz="0" w:space="0" w:color="auto"/>
                        <w:bottom w:val="none" w:sz="0" w:space="0" w:color="auto"/>
                        <w:right w:val="none" w:sz="0" w:space="0" w:color="auto"/>
                      </w:divBdr>
                      <w:divsChild>
                        <w:div w:id="454835732">
                          <w:marLeft w:val="0"/>
                          <w:marRight w:val="0"/>
                          <w:marTop w:val="0"/>
                          <w:marBottom w:val="0"/>
                          <w:divBdr>
                            <w:top w:val="none" w:sz="0" w:space="0" w:color="auto"/>
                            <w:left w:val="none" w:sz="0" w:space="0" w:color="auto"/>
                            <w:bottom w:val="none" w:sz="0" w:space="0" w:color="auto"/>
                            <w:right w:val="none" w:sz="0" w:space="0" w:color="auto"/>
                          </w:divBdr>
                        </w:div>
                        <w:div w:id="307132558">
                          <w:marLeft w:val="0"/>
                          <w:marRight w:val="0"/>
                          <w:marTop w:val="0"/>
                          <w:marBottom w:val="0"/>
                          <w:divBdr>
                            <w:top w:val="none" w:sz="0" w:space="0" w:color="auto"/>
                            <w:left w:val="none" w:sz="0" w:space="0" w:color="auto"/>
                            <w:bottom w:val="none" w:sz="0" w:space="0" w:color="auto"/>
                            <w:right w:val="none" w:sz="0" w:space="0" w:color="auto"/>
                          </w:divBdr>
                        </w:div>
                        <w:div w:id="23142381">
                          <w:marLeft w:val="0"/>
                          <w:marRight w:val="0"/>
                          <w:marTop w:val="0"/>
                          <w:marBottom w:val="0"/>
                          <w:divBdr>
                            <w:top w:val="none" w:sz="0" w:space="0" w:color="auto"/>
                            <w:left w:val="none" w:sz="0" w:space="0" w:color="auto"/>
                            <w:bottom w:val="none" w:sz="0" w:space="0" w:color="auto"/>
                            <w:right w:val="none" w:sz="0" w:space="0" w:color="auto"/>
                          </w:divBdr>
                        </w:div>
                        <w:div w:id="1593122657">
                          <w:marLeft w:val="0"/>
                          <w:marRight w:val="0"/>
                          <w:marTop w:val="0"/>
                          <w:marBottom w:val="0"/>
                          <w:divBdr>
                            <w:top w:val="none" w:sz="0" w:space="0" w:color="auto"/>
                            <w:left w:val="none" w:sz="0" w:space="0" w:color="auto"/>
                            <w:bottom w:val="none" w:sz="0" w:space="0" w:color="auto"/>
                            <w:right w:val="none" w:sz="0" w:space="0" w:color="auto"/>
                          </w:divBdr>
                        </w:div>
                        <w:div w:id="1669600143">
                          <w:marLeft w:val="0"/>
                          <w:marRight w:val="0"/>
                          <w:marTop w:val="0"/>
                          <w:marBottom w:val="0"/>
                          <w:divBdr>
                            <w:top w:val="none" w:sz="0" w:space="0" w:color="auto"/>
                            <w:left w:val="none" w:sz="0" w:space="0" w:color="auto"/>
                            <w:bottom w:val="none" w:sz="0" w:space="0" w:color="auto"/>
                            <w:right w:val="none" w:sz="0" w:space="0" w:color="auto"/>
                          </w:divBdr>
                        </w:div>
                        <w:div w:id="1531451853">
                          <w:marLeft w:val="0"/>
                          <w:marRight w:val="0"/>
                          <w:marTop w:val="0"/>
                          <w:marBottom w:val="0"/>
                          <w:divBdr>
                            <w:top w:val="none" w:sz="0" w:space="0" w:color="auto"/>
                            <w:left w:val="none" w:sz="0" w:space="0" w:color="auto"/>
                            <w:bottom w:val="none" w:sz="0" w:space="0" w:color="auto"/>
                            <w:right w:val="none" w:sz="0" w:space="0" w:color="auto"/>
                          </w:divBdr>
                        </w:div>
                        <w:div w:id="1416130525">
                          <w:marLeft w:val="0"/>
                          <w:marRight w:val="0"/>
                          <w:marTop w:val="0"/>
                          <w:marBottom w:val="0"/>
                          <w:divBdr>
                            <w:top w:val="none" w:sz="0" w:space="0" w:color="auto"/>
                            <w:left w:val="none" w:sz="0" w:space="0" w:color="auto"/>
                            <w:bottom w:val="none" w:sz="0" w:space="0" w:color="auto"/>
                            <w:right w:val="none" w:sz="0" w:space="0" w:color="auto"/>
                          </w:divBdr>
                        </w:div>
                        <w:div w:id="501622867">
                          <w:marLeft w:val="0"/>
                          <w:marRight w:val="0"/>
                          <w:marTop w:val="0"/>
                          <w:marBottom w:val="0"/>
                          <w:divBdr>
                            <w:top w:val="none" w:sz="0" w:space="0" w:color="auto"/>
                            <w:left w:val="none" w:sz="0" w:space="0" w:color="auto"/>
                            <w:bottom w:val="none" w:sz="0" w:space="0" w:color="auto"/>
                            <w:right w:val="none" w:sz="0" w:space="0" w:color="auto"/>
                          </w:divBdr>
                        </w:div>
                        <w:div w:id="2045325512">
                          <w:marLeft w:val="0"/>
                          <w:marRight w:val="0"/>
                          <w:marTop w:val="0"/>
                          <w:marBottom w:val="0"/>
                          <w:divBdr>
                            <w:top w:val="none" w:sz="0" w:space="0" w:color="auto"/>
                            <w:left w:val="none" w:sz="0" w:space="0" w:color="auto"/>
                            <w:bottom w:val="none" w:sz="0" w:space="0" w:color="auto"/>
                            <w:right w:val="none" w:sz="0" w:space="0" w:color="auto"/>
                          </w:divBdr>
                        </w:div>
                        <w:div w:id="142086786">
                          <w:marLeft w:val="0"/>
                          <w:marRight w:val="0"/>
                          <w:marTop w:val="0"/>
                          <w:marBottom w:val="0"/>
                          <w:divBdr>
                            <w:top w:val="none" w:sz="0" w:space="0" w:color="auto"/>
                            <w:left w:val="none" w:sz="0" w:space="0" w:color="auto"/>
                            <w:bottom w:val="none" w:sz="0" w:space="0" w:color="auto"/>
                            <w:right w:val="none" w:sz="0" w:space="0" w:color="auto"/>
                          </w:divBdr>
                        </w:div>
                        <w:div w:id="207492295">
                          <w:marLeft w:val="0"/>
                          <w:marRight w:val="0"/>
                          <w:marTop w:val="0"/>
                          <w:marBottom w:val="0"/>
                          <w:divBdr>
                            <w:top w:val="none" w:sz="0" w:space="0" w:color="auto"/>
                            <w:left w:val="none" w:sz="0" w:space="0" w:color="auto"/>
                            <w:bottom w:val="none" w:sz="0" w:space="0" w:color="auto"/>
                            <w:right w:val="none" w:sz="0" w:space="0" w:color="auto"/>
                          </w:divBdr>
                        </w:div>
                        <w:div w:id="293756834">
                          <w:marLeft w:val="0"/>
                          <w:marRight w:val="0"/>
                          <w:marTop w:val="0"/>
                          <w:marBottom w:val="0"/>
                          <w:divBdr>
                            <w:top w:val="none" w:sz="0" w:space="0" w:color="auto"/>
                            <w:left w:val="none" w:sz="0" w:space="0" w:color="auto"/>
                            <w:bottom w:val="none" w:sz="0" w:space="0" w:color="auto"/>
                            <w:right w:val="none" w:sz="0" w:space="0" w:color="auto"/>
                          </w:divBdr>
                        </w:div>
                        <w:div w:id="1981692331">
                          <w:marLeft w:val="0"/>
                          <w:marRight w:val="0"/>
                          <w:marTop w:val="0"/>
                          <w:marBottom w:val="0"/>
                          <w:divBdr>
                            <w:top w:val="none" w:sz="0" w:space="0" w:color="auto"/>
                            <w:left w:val="none" w:sz="0" w:space="0" w:color="auto"/>
                            <w:bottom w:val="none" w:sz="0" w:space="0" w:color="auto"/>
                            <w:right w:val="none" w:sz="0" w:space="0" w:color="auto"/>
                          </w:divBdr>
                        </w:div>
                        <w:div w:id="20071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93940">
      <w:bodyDiv w:val="1"/>
      <w:marLeft w:val="0"/>
      <w:marRight w:val="0"/>
      <w:marTop w:val="0"/>
      <w:marBottom w:val="0"/>
      <w:divBdr>
        <w:top w:val="none" w:sz="0" w:space="0" w:color="auto"/>
        <w:left w:val="none" w:sz="0" w:space="0" w:color="auto"/>
        <w:bottom w:val="none" w:sz="0" w:space="0" w:color="auto"/>
        <w:right w:val="none" w:sz="0" w:space="0" w:color="auto"/>
      </w:divBdr>
      <w:divsChild>
        <w:div w:id="83233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bc.co.uk/news/election-2015-326012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16</cp:revision>
  <dcterms:created xsi:type="dcterms:W3CDTF">2015-05-18T14:10:00Z</dcterms:created>
  <dcterms:modified xsi:type="dcterms:W3CDTF">2020-11-23T16:44:00Z</dcterms:modified>
</cp:coreProperties>
</file>